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C5182" w14:textId="3D3F7280" w:rsidR="006D557B" w:rsidRPr="007464DA" w:rsidRDefault="004C1373" w:rsidP="004C1373">
      <w:pPr>
        <w:spacing w:after="0" w:line="360" w:lineRule="auto"/>
        <w:jc w:val="center"/>
        <w:rPr>
          <w:rFonts w:ascii="Bookman Old Style" w:hAnsi="Bookman Old Style"/>
          <w:sz w:val="24"/>
          <w:szCs w:val="24"/>
          <w:lang w:val="en-US"/>
        </w:rPr>
      </w:pPr>
      <w:bookmarkStart w:id="0" w:name="_GoBack"/>
      <w:bookmarkEnd w:id="0"/>
      <w:r w:rsidRPr="0039526F">
        <w:rPr>
          <w:rFonts w:ascii="Bookman Old Style" w:hAnsi="Bookman Old Style"/>
          <w:sz w:val="24"/>
          <w:szCs w:val="24"/>
        </w:rPr>
        <w:t>RANCANGAN</w:t>
      </w:r>
      <w:r w:rsidR="007464DA">
        <w:rPr>
          <w:rFonts w:ascii="Bookman Old Style" w:hAnsi="Bookman Old Style"/>
          <w:sz w:val="24"/>
          <w:szCs w:val="24"/>
          <w:lang w:val="en-US"/>
        </w:rPr>
        <w:t xml:space="preserve"> (2</w:t>
      </w:r>
      <w:r w:rsidR="006C0A14">
        <w:rPr>
          <w:rFonts w:ascii="Bookman Old Style" w:hAnsi="Bookman Old Style"/>
          <w:sz w:val="24"/>
          <w:szCs w:val="24"/>
          <w:lang w:val="en-US"/>
        </w:rPr>
        <w:t>6</w:t>
      </w:r>
      <w:r w:rsidR="007464DA">
        <w:rPr>
          <w:rFonts w:ascii="Bookman Old Style" w:hAnsi="Bookman Old Style"/>
          <w:sz w:val="24"/>
          <w:szCs w:val="24"/>
          <w:lang w:val="en-US"/>
        </w:rPr>
        <w:t xml:space="preserve"> Maret 2021)</w:t>
      </w:r>
    </w:p>
    <w:p w14:paraId="357FDE04" w14:textId="77777777" w:rsidR="004C1373" w:rsidRPr="0039526F" w:rsidRDefault="004C1373"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PERATURAN BADAN PENGAWAS OBAT DAN MAKANAN</w:t>
      </w:r>
    </w:p>
    <w:p w14:paraId="0575079D" w14:textId="77777777" w:rsidR="004C1373" w:rsidRPr="0039526F" w:rsidRDefault="004C1373"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NOMOR ... TAHUN ...</w:t>
      </w:r>
    </w:p>
    <w:p w14:paraId="75B1C270" w14:textId="77777777" w:rsidR="004C1373" w:rsidRPr="0039526F" w:rsidRDefault="004C1373"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TENTANG</w:t>
      </w:r>
    </w:p>
    <w:p w14:paraId="3F7D2990" w14:textId="77777777" w:rsidR="004C1373" w:rsidRPr="0039526F" w:rsidRDefault="004C1373"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PENGAWASAN PEREDARAN OBAT DALAM RAN</w:t>
      </w:r>
      <w:r w:rsidR="00413DE0" w:rsidRPr="0039526F">
        <w:rPr>
          <w:rFonts w:ascii="Bookman Old Style" w:hAnsi="Bookman Old Style"/>
          <w:sz w:val="24"/>
          <w:szCs w:val="24"/>
        </w:rPr>
        <w:t>G</w:t>
      </w:r>
      <w:r w:rsidRPr="0039526F">
        <w:rPr>
          <w:rFonts w:ascii="Bookman Old Style" w:hAnsi="Bookman Old Style"/>
          <w:sz w:val="24"/>
          <w:szCs w:val="24"/>
        </w:rPr>
        <w:t xml:space="preserve">KA </w:t>
      </w:r>
      <w:commentRangeStart w:id="1"/>
      <w:r w:rsidRPr="0039526F">
        <w:rPr>
          <w:rFonts w:ascii="Bookman Old Style" w:hAnsi="Bookman Old Style"/>
          <w:sz w:val="24"/>
          <w:szCs w:val="24"/>
        </w:rPr>
        <w:t>BUKA</w:t>
      </w:r>
      <w:r w:rsidR="00413DE0" w:rsidRPr="0039526F">
        <w:rPr>
          <w:rFonts w:ascii="Bookman Old Style" w:hAnsi="Bookman Old Style"/>
          <w:sz w:val="24"/>
          <w:szCs w:val="24"/>
        </w:rPr>
        <w:t>N</w:t>
      </w:r>
      <w:r w:rsidRPr="0039526F">
        <w:rPr>
          <w:rFonts w:ascii="Bookman Old Style" w:hAnsi="Bookman Old Style"/>
          <w:sz w:val="24"/>
          <w:szCs w:val="24"/>
        </w:rPr>
        <w:t xml:space="preserve"> PERDAGANGAN</w:t>
      </w:r>
      <w:commentRangeEnd w:id="1"/>
      <w:r w:rsidR="00561AA8">
        <w:rPr>
          <w:rStyle w:val="CommentReference"/>
        </w:rPr>
        <w:commentReference w:id="1"/>
      </w:r>
    </w:p>
    <w:p w14:paraId="3281C71A" w14:textId="124CCFC7" w:rsidR="00561AA8" w:rsidRPr="00561AA8" w:rsidRDefault="00561AA8" w:rsidP="00561AA8">
      <w:pPr>
        <w:spacing w:after="0" w:line="360" w:lineRule="auto"/>
        <w:jc w:val="center"/>
        <w:rPr>
          <w:rFonts w:ascii="Bookman Old Style" w:hAnsi="Bookman Old Style"/>
          <w:sz w:val="24"/>
          <w:szCs w:val="24"/>
          <w:lang w:val="en-US"/>
        </w:rPr>
      </w:pPr>
      <w:r w:rsidRPr="00561AA8">
        <w:rPr>
          <w:rFonts w:ascii="Bookman Old Style" w:hAnsi="Bookman Old Style"/>
          <w:color w:val="FF0000"/>
          <w:sz w:val="24"/>
          <w:szCs w:val="24"/>
        </w:rPr>
        <w:t xml:space="preserve">PENGAWASAN PEREDARAN OBAT DALAM RANGKA </w:t>
      </w:r>
      <w:commentRangeStart w:id="2"/>
      <w:r w:rsidRPr="00561AA8">
        <w:rPr>
          <w:rFonts w:ascii="Bookman Old Style" w:hAnsi="Bookman Old Style"/>
          <w:color w:val="FF0000"/>
          <w:sz w:val="24"/>
          <w:szCs w:val="24"/>
          <w:lang w:val="en-US"/>
        </w:rPr>
        <w:t>NON</w:t>
      </w:r>
      <w:r w:rsidRPr="00561AA8">
        <w:rPr>
          <w:rFonts w:ascii="Bookman Old Style" w:hAnsi="Bookman Old Style"/>
          <w:color w:val="FF0000"/>
          <w:sz w:val="24"/>
          <w:szCs w:val="24"/>
        </w:rPr>
        <w:t xml:space="preserve"> </w:t>
      </w:r>
      <w:r>
        <w:rPr>
          <w:rFonts w:ascii="Bookman Old Style" w:hAnsi="Bookman Old Style"/>
          <w:color w:val="FF0000"/>
          <w:sz w:val="24"/>
          <w:szCs w:val="24"/>
          <w:lang w:val="en-US"/>
        </w:rPr>
        <w:t>PERDAGANGAN</w:t>
      </w:r>
      <w:commentRangeEnd w:id="2"/>
      <w:r w:rsidR="00162EE9">
        <w:rPr>
          <w:rStyle w:val="CommentReference"/>
        </w:rPr>
        <w:commentReference w:id="2"/>
      </w:r>
    </w:p>
    <w:p w14:paraId="3FB0624A" w14:textId="2562342B" w:rsidR="00413DE0" w:rsidRDefault="00561AA8" w:rsidP="004C1373">
      <w:pPr>
        <w:spacing w:after="0" w:line="360" w:lineRule="auto"/>
        <w:jc w:val="center"/>
        <w:rPr>
          <w:rFonts w:ascii="Bookman Old Style" w:hAnsi="Bookman Old Style"/>
          <w:color w:val="FF0000"/>
          <w:sz w:val="24"/>
          <w:szCs w:val="24"/>
          <w:lang w:val="en-US"/>
        </w:rPr>
      </w:pPr>
      <w:r w:rsidRPr="00561AA8">
        <w:rPr>
          <w:rFonts w:ascii="Bookman Old Style" w:hAnsi="Bookman Old Style"/>
          <w:color w:val="FF0000"/>
          <w:sz w:val="24"/>
          <w:szCs w:val="24"/>
        </w:rPr>
        <w:t>PENGAWASAN PEREDARAN OBAT DALAM RANGKA</w:t>
      </w:r>
      <w:r>
        <w:rPr>
          <w:rFonts w:ascii="Bookman Old Style" w:hAnsi="Bookman Old Style"/>
          <w:color w:val="FF0000"/>
          <w:sz w:val="24"/>
          <w:szCs w:val="24"/>
          <w:lang w:val="en-US"/>
        </w:rPr>
        <w:t xml:space="preserve"> </w:t>
      </w:r>
      <w:commentRangeStart w:id="3"/>
      <w:r>
        <w:rPr>
          <w:rFonts w:ascii="Bookman Old Style" w:hAnsi="Bookman Old Style"/>
          <w:color w:val="FF0000"/>
          <w:sz w:val="24"/>
          <w:szCs w:val="24"/>
          <w:lang w:val="en-US"/>
        </w:rPr>
        <w:t>KEGIATAN SOSIAL DALAM BIDANG KESEHATAN</w:t>
      </w:r>
      <w:commentRangeEnd w:id="3"/>
      <w:r w:rsidR="00162EE9">
        <w:rPr>
          <w:rStyle w:val="CommentReference"/>
        </w:rPr>
        <w:commentReference w:id="3"/>
      </w:r>
    </w:p>
    <w:p w14:paraId="2FB09C20" w14:textId="77777777" w:rsidR="00561AA8" w:rsidRPr="00561AA8" w:rsidRDefault="00561AA8" w:rsidP="004C1373">
      <w:pPr>
        <w:spacing w:after="0" w:line="360" w:lineRule="auto"/>
        <w:jc w:val="center"/>
        <w:rPr>
          <w:rFonts w:ascii="Bookman Old Style" w:hAnsi="Bookman Old Style"/>
          <w:sz w:val="24"/>
          <w:szCs w:val="24"/>
          <w:lang w:val="en-US"/>
        </w:rPr>
      </w:pPr>
    </w:p>
    <w:p w14:paraId="6CB776B7" w14:textId="77777777" w:rsidR="00413DE0" w:rsidRPr="0039526F" w:rsidRDefault="00413DE0"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DENGAN RAHMAT TUHAN YANG MAHA ESA</w:t>
      </w:r>
    </w:p>
    <w:p w14:paraId="55522F68" w14:textId="77777777" w:rsidR="00413DE0" w:rsidRPr="0039526F" w:rsidRDefault="00413DE0" w:rsidP="004C1373">
      <w:pPr>
        <w:spacing w:after="0" w:line="360" w:lineRule="auto"/>
        <w:jc w:val="center"/>
        <w:rPr>
          <w:rFonts w:ascii="Bookman Old Style" w:hAnsi="Bookman Old Style"/>
          <w:sz w:val="24"/>
          <w:szCs w:val="24"/>
        </w:rPr>
      </w:pPr>
    </w:p>
    <w:p w14:paraId="4CF19C65" w14:textId="77777777" w:rsidR="00413DE0" w:rsidRPr="0039526F" w:rsidRDefault="00413DE0"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KEPALA BADAN PENGAWAS OBAT DAN MAKANAN,</w:t>
      </w:r>
    </w:p>
    <w:p w14:paraId="6C09B2F1" w14:textId="77777777" w:rsidR="00413DE0" w:rsidRPr="0039526F" w:rsidRDefault="00413DE0" w:rsidP="004C1373">
      <w:pPr>
        <w:spacing w:after="0" w:line="360" w:lineRule="auto"/>
        <w:jc w:val="center"/>
        <w:rPr>
          <w:rFonts w:ascii="Bookman Old Style" w:hAnsi="Bookman Old Style"/>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93"/>
        <w:gridCol w:w="7371"/>
      </w:tblGrid>
      <w:tr w:rsidR="00413DE0" w:rsidRPr="0039526F" w14:paraId="5B402A5D" w14:textId="77777777" w:rsidTr="00A613B7">
        <w:trPr>
          <w:trHeight w:val="3703"/>
        </w:trPr>
        <w:tc>
          <w:tcPr>
            <w:tcW w:w="1800" w:type="dxa"/>
          </w:tcPr>
          <w:p w14:paraId="4B22C91A"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Menimbang</w:t>
            </w:r>
          </w:p>
        </w:tc>
        <w:tc>
          <w:tcPr>
            <w:tcW w:w="293" w:type="dxa"/>
          </w:tcPr>
          <w:p w14:paraId="1089C689"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w:t>
            </w:r>
          </w:p>
        </w:tc>
        <w:tc>
          <w:tcPr>
            <w:tcW w:w="7371" w:type="dxa"/>
          </w:tcPr>
          <w:p w14:paraId="1411BD74" w14:textId="36E82261" w:rsidR="00821E0B" w:rsidRPr="00561AA8" w:rsidRDefault="00821E0B" w:rsidP="00955B5F">
            <w:pPr>
              <w:pStyle w:val="ListParagraph"/>
              <w:numPr>
                <w:ilvl w:val="0"/>
                <w:numId w:val="3"/>
              </w:numPr>
              <w:spacing w:line="360" w:lineRule="auto"/>
              <w:ind w:left="317"/>
              <w:jc w:val="both"/>
              <w:rPr>
                <w:rFonts w:ascii="Bookman Old Style" w:hAnsi="Bookman Old Style"/>
                <w:strike/>
                <w:sz w:val="24"/>
                <w:szCs w:val="24"/>
              </w:rPr>
            </w:pPr>
            <w:r w:rsidRPr="00561AA8">
              <w:rPr>
                <w:rFonts w:ascii="Bookman Old Style" w:hAnsi="Bookman Old Style"/>
                <w:strike/>
                <w:sz w:val="24"/>
                <w:szCs w:val="24"/>
                <w:lang w:val="en-US"/>
              </w:rPr>
              <w:t xml:space="preserve">bahwa berdasarkan Peraturan Pemerintah Nomor 72 Tahun 1998 tentang Pengamanan Sediaan Farmasi dan Alat Kesehatan dijelaskan bahwa pengamanan sediaan farmasi dalam peredaran tidak hanya dilaksanakan pada kegiatan penyaluran atau penyerahan sediaan farmasi dalam rangka perdagangan tetapi juga termasuk dalam rangka bukan perdagangan; </w:t>
            </w:r>
          </w:p>
          <w:p w14:paraId="5BA2B300" w14:textId="1D079CA6" w:rsidR="00561AA8" w:rsidRPr="00561AA8" w:rsidRDefault="00561AA8" w:rsidP="00561AA8">
            <w:pPr>
              <w:pStyle w:val="ListParagraph"/>
              <w:spacing w:line="360" w:lineRule="auto"/>
              <w:ind w:left="317"/>
              <w:jc w:val="both"/>
              <w:rPr>
                <w:rFonts w:ascii="Bookman Old Style" w:hAnsi="Bookman Old Style"/>
                <w:color w:val="FF0000"/>
                <w:sz w:val="24"/>
                <w:szCs w:val="24"/>
              </w:rPr>
            </w:pPr>
            <w:proofErr w:type="gramStart"/>
            <w:r w:rsidRPr="00561AA8">
              <w:rPr>
                <w:rFonts w:ascii="Bookman Old Style" w:hAnsi="Bookman Old Style"/>
                <w:color w:val="FF0000"/>
                <w:sz w:val="24"/>
                <w:szCs w:val="24"/>
                <w:lang w:val="en-US"/>
              </w:rPr>
              <w:t>bahwa</w:t>
            </w:r>
            <w:proofErr w:type="gramEnd"/>
            <w:r w:rsidRPr="00561AA8">
              <w:rPr>
                <w:rFonts w:ascii="Bookman Old Style" w:hAnsi="Bookman Old Style"/>
                <w:color w:val="FF0000"/>
                <w:sz w:val="24"/>
                <w:szCs w:val="24"/>
                <w:lang w:val="en-US"/>
              </w:rPr>
              <w:t xml:space="preserve"> untuk melindungi kesehatan masyarakat dari obat </w:t>
            </w:r>
            <w:r>
              <w:rPr>
                <w:rFonts w:ascii="Bookman Old Style" w:hAnsi="Bookman Old Style"/>
                <w:color w:val="FF0000"/>
                <w:sz w:val="24"/>
                <w:szCs w:val="24"/>
                <w:lang w:val="en-US"/>
              </w:rPr>
              <w:t>….</w:t>
            </w:r>
          </w:p>
          <w:p w14:paraId="5E7F0C0B" w14:textId="1AEDBE05" w:rsidR="00821E0B" w:rsidRPr="0039526F" w:rsidRDefault="00821E0B" w:rsidP="00955B5F">
            <w:pPr>
              <w:pStyle w:val="ListParagraph"/>
              <w:numPr>
                <w:ilvl w:val="0"/>
                <w:numId w:val="3"/>
              </w:numPr>
              <w:spacing w:line="360" w:lineRule="auto"/>
              <w:ind w:left="317"/>
              <w:jc w:val="both"/>
              <w:rPr>
                <w:rFonts w:ascii="Bookman Old Style" w:hAnsi="Bookman Old Style"/>
                <w:sz w:val="24"/>
                <w:szCs w:val="24"/>
              </w:rPr>
            </w:pPr>
            <w:r w:rsidRPr="0039526F">
              <w:rPr>
                <w:rFonts w:ascii="Bookman Old Style" w:hAnsi="Bookman Old Style"/>
                <w:sz w:val="24"/>
                <w:szCs w:val="24"/>
                <w:lang w:val="en-US"/>
              </w:rPr>
              <w:t xml:space="preserve">bahwa berdasarkan Peraturan Presiden </w:t>
            </w:r>
            <w:r w:rsidR="00E619F1" w:rsidRPr="0039526F">
              <w:rPr>
                <w:rFonts w:ascii="Bookman Old Style" w:hAnsi="Bookman Old Style"/>
                <w:sz w:val="24"/>
                <w:szCs w:val="24"/>
                <w:lang w:val="en-US"/>
              </w:rPr>
              <w:t>Nomor 80 Tahun 2017 tentang Badan Pengawas Obat dan Makanan, dalam rangka menjalankan tugasnya, Badan Pengawas Obat dan Makanan menyelenggarakan fungsi salah satunya adalah pelaksanaan pengawasan obat dan makanan sebelum beredar dan pengawasan selama beredar;</w:t>
            </w:r>
          </w:p>
          <w:p w14:paraId="10923251" w14:textId="027BB297" w:rsidR="00413DE0" w:rsidRPr="0039526F" w:rsidRDefault="00E91E4D" w:rsidP="00955B5F">
            <w:pPr>
              <w:pStyle w:val="ListParagraph"/>
              <w:numPr>
                <w:ilvl w:val="0"/>
                <w:numId w:val="3"/>
              </w:numPr>
              <w:spacing w:line="360" w:lineRule="auto"/>
              <w:ind w:left="317"/>
              <w:jc w:val="both"/>
              <w:rPr>
                <w:rFonts w:ascii="Bookman Old Style" w:hAnsi="Bookman Old Style"/>
                <w:sz w:val="24"/>
                <w:szCs w:val="24"/>
              </w:rPr>
            </w:pPr>
            <w:r w:rsidRPr="0039526F">
              <w:rPr>
                <w:rFonts w:ascii="Bookman Old Style" w:hAnsi="Bookman Old Style"/>
                <w:sz w:val="24"/>
                <w:szCs w:val="24"/>
              </w:rPr>
              <w:t xml:space="preserve">bahwa belum terdapat peraturan </w:t>
            </w:r>
            <w:r w:rsidRPr="0039526F">
              <w:rPr>
                <w:rFonts w:ascii="Bookman Old Style" w:hAnsi="Bookman Old Style" w:cs="Arial"/>
                <w:sz w:val="24"/>
                <w:szCs w:val="24"/>
              </w:rPr>
              <w:t>yang mengatur secara khusus terkait pengawasan peredaran Obat yang digunakan dalam rangka bukan perdagangan;</w:t>
            </w:r>
          </w:p>
          <w:p w14:paraId="61537F1B" w14:textId="220C5CB8" w:rsidR="000D25CF" w:rsidRPr="0039526F" w:rsidRDefault="00CB0B39" w:rsidP="00955B5F">
            <w:pPr>
              <w:pStyle w:val="ListParagraph"/>
              <w:numPr>
                <w:ilvl w:val="0"/>
                <w:numId w:val="3"/>
              </w:numPr>
              <w:spacing w:line="360" w:lineRule="auto"/>
              <w:ind w:left="317"/>
              <w:jc w:val="both"/>
              <w:rPr>
                <w:rFonts w:ascii="Bookman Old Style" w:hAnsi="Bookman Old Style"/>
                <w:sz w:val="24"/>
                <w:szCs w:val="24"/>
              </w:rPr>
            </w:pPr>
            <w:r w:rsidRPr="0039526F">
              <w:rPr>
                <w:rFonts w:ascii="Bookman Old Style" w:hAnsi="Bookman Old Style" w:cs="Arial"/>
                <w:sz w:val="24"/>
                <w:szCs w:val="24"/>
              </w:rPr>
              <w:t xml:space="preserve">bahwa berdasarkan pertimbangan sebagaimana dimaksud dalam huruf a </w:t>
            </w:r>
            <w:r w:rsidR="00E619F1" w:rsidRPr="0039526F">
              <w:rPr>
                <w:rFonts w:ascii="Bookman Old Style" w:hAnsi="Bookman Old Style" w:cs="Arial"/>
                <w:sz w:val="24"/>
                <w:szCs w:val="24"/>
                <w:lang w:val="en-US"/>
              </w:rPr>
              <w:t>sampai dengan</w:t>
            </w:r>
            <w:r w:rsidRPr="0039526F">
              <w:rPr>
                <w:rFonts w:ascii="Bookman Old Style" w:hAnsi="Bookman Old Style" w:cs="Arial"/>
                <w:sz w:val="24"/>
                <w:szCs w:val="24"/>
              </w:rPr>
              <w:t xml:space="preserve"> huruf </w:t>
            </w:r>
            <w:r w:rsidR="00E619F1" w:rsidRPr="0039526F">
              <w:rPr>
                <w:rFonts w:ascii="Bookman Old Style" w:hAnsi="Bookman Old Style" w:cs="Arial"/>
                <w:sz w:val="24"/>
                <w:szCs w:val="24"/>
                <w:lang w:val="en-US"/>
              </w:rPr>
              <w:t>c</w:t>
            </w:r>
            <w:r w:rsidRPr="0039526F">
              <w:rPr>
                <w:rFonts w:ascii="Bookman Old Style" w:hAnsi="Bookman Old Style" w:cs="Arial"/>
                <w:sz w:val="24"/>
                <w:szCs w:val="24"/>
              </w:rPr>
              <w:t>, perlu menetapkan Peraturan Badan Pengawas Oba</w:t>
            </w:r>
            <w:r w:rsidR="00E619F1" w:rsidRPr="0039526F">
              <w:rPr>
                <w:rFonts w:ascii="Bookman Old Style" w:hAnsi="Bookman Old Style" w:cs="Arial"/>
                <w:sz w:val="24"/>
                <w:szCs w:val="24"/>
                <w:lang w:val="en-US"/>
              </w:rPr>
              <w:t>t</w:t>
            </w:r>
            <w:r w:rsidRPr="0039526F">
              <w:rPr>
                <w:rFonts w:ascii="Bookman Old Style" w:hAnsi="Bookman Old Style" w:cs="Arial"/>
                <w:sz w:val="24"/>
                <w:szCs w:val="24"/>
              </w:rPr>
              <w:t xml:space="preserve"> dan Makanan tentang Pengawasan Peredaran Obat</w:t>
            </w:r>
            <w:r w:rsidR="004A5DE4" w:rsidRPr="0039526F">
              <w:rPr>
                <w:rFonts w:ascii="Bookman Old Style" w:hAnsi="Bookman Old Style" w:cs="Arial"/>
                <w:sz w:val="24"/>
                <w:szCs w:val="24"/>
              </w:rPr>
              <w:t xml:space="preserve"> dalam Rangka Bukan Perdagangan;</w:t>
            </w:r>
          </w:p>
        </w:tc>
      </w:tr>
      <w:tr w:rsidR="00413DE0" w:rsidRPr="0039526F" w14:paraId="3ABB99F3" w14:textId="77777777" w:rsidTr="00F045E7">
        <w:tc>
          <w:tcPr>
            <w:tcW w:w="1800" w:type="dxa"/>
          </w:tcPr>
          <w:p w14:paraId="47A61FC8"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lastRenderedPageBreak/>
              <w:t>Mengingat</w:t>
            </w:r>
          </w:p>
        </w:tc>
        <w:tc>
          <w:tcPr>
            <w:tcW w:w="293" w:type="dxa"/>
          </w:tcPr>
          <w:p w14:paraId="4B1E0802"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w:t>
            </w:r>
          </w:p>
        </w:tc>
        <w:tc>
          <w:tcPr>
            <w:tcW w:w="7371" w:type="dxa"/>
          </w:tcPr>
          <w:p w14:paraId="5A261216" w14:textId="77777777" w:rsidR="000D25CF" w:rsidRPr="0039526F" w:rsidRDefault="00EA4022" w:rsidP="00955B5F">
            <w:pPr>
              <w:pStyle w:val="ListParagraph"/>
              <w:numPr>
                <w:ilvl w:val="0"/>
                <w:numId w:val="4"/>
              </w:numPr>
              <w:spacing w:line="360" w:lineRule="auto"/>
              <w:ind w:left="317"/>
              <w:jc w:val="both"/>
              <w:rPr>
                <w:rFonts w:ascii="Bookman Old Style" w:hAnsi="Bookman Old Style" w:cs="Arial"/>
                <w:sz w:val="24"/>
                <w:szCs w:val="24"/>
              </w:rPr>
            </w:pPr>
            <w:r w:rsidRPr="0039526F">
              <w:rPr>
                <w:rFonts w:ascii="Bookman Old Style" w:hAnsi="Bookman Old Style" w:cs="Arial"/>
                <w:sz w:val="24"/>
                <w:szCs w:val="24"/>
              </w:rPr>
              <w:t>Peraturan Pemerintah Nomor</w:t>
            </w:r>
            <w:r w:rsidR="000D25CF" w:rsidRPr="0039526F">
              <w:rPr>
                <w:rFonts w:ascii="Bookman Old Style" w:hAnsi="Bookman Old Style" w:cs="Arial"/>
                <w:sz w:val="24"/>
                <w:szCs w:val="24"/>
              </w:rPr>
              <w:t xml:space="preserve"> 72 Tahun 1998 tentang Pengamanan Sediaan Farmasi dan Alat Kesehatan</w:t>
            </w:r>
            <w:r w:rsidR="008F2B96" w:rsidRPr="0039526F">
              <w:rPr>
                <w:rFonts w:ascii="Bookman Old Style" w:hAnsi="Bookman Old Style" w:cs="Arial"/>
                <w:sz w:val="24"/>
                <w:szCs w:val="24"/>
              </w:rPr>
              <w:t xml:space="preserve"> (Lembaran Negara Republik Indonesia Tahun 1998 Nomor 138, Tambahan Lembaran Negara Republik Indonesia Nomor 3781);</w:t>
            </w:r>
          </w:p>
          <w:p w14:paraId="0190BC46" w14:textId="77777777" w:rsidR="000D25CF" w:rsidRPr="0039526F" w:rsidRDefault="000D25CF" w:rsidP="00955B5F">
            <w:pPr>
              <w:pStyle w:val="ListParagraph"/>
              <w:numPr>
                <w:ilvl w:val="0"/>
                <w:numId w:val="4"/>
              </w:numPr>
              <w:spacing w:line="360" w:lineRule="auto"/>
              <w:ind w:left="317"/>
              <w:jc w:val="both"/>
              <w:rPr>
                <w:rFonts w:ascii="Bookman Old Style" w:hAnsi="Bookman Old Style" w:cs="Arial"/>
                <w:sz w:val="24"/>
                <w:szCs w:val="24"/>
              </w:rPr>
            </w:pPr>
            <w:r w:rsidRPr="0039526F">
              <w:rPr>
                <w:rFonts w:ascii="Bookman Old Style" w:hAnsi="Bookman Old Style" w:cs="Arial"/>
                <w:sz w:val="24"/>
                <w:szCs w:val="24"/>
              </w:rPr>
              <w:t>Peraturan Presiden Nomor 80</w:t>
            </w:r>
            <w:r w:rsidR="00EA4022" w:rsidRPr="0039526F">
              <w:rPr>
                <w:rFonts w:ascii="Bookman Old Style" w:hAnsi="Bookman Old Style" w:cs="Arial"/>
                <w:sz w:val="24"/>
                <w:szCs w:val="24"/>
              </w:rPr>
              <w:t xml:space="preserve"> Tahun 2017</w:t>
            </w:r>
            <w:r w:rsidRPr="0039526F">
              <w:rPr>
                <w:rFonts w:ascii="Bookman Old Style" w:hAnsi="Bookman Old Style" w:cs="Arial"/>
                <w:sz w:val="24"/>
                <w:szCs w:val="24"/>
              </w:rPr>
              <w:t xml:space="preserve"> tentang Badan Pengawasan Obat dan Makanan</w:t>
            </w:r>
            <w:r w:rsidR="008F2B96" w:rsidRPr="0039526F">
              <w:rPr>
                <w:rFonts w:ascii="Bookman Old Style" w:hAnsi="Bookman Old Style" w:cs="Arial"/>
                <w:sz w:val="24"/>
                <w:szCs w:val="24"/>
              </w:rPr>
              <w:t xml:space="preserve"> (Lembaran Negara Republik Indonesia Tahun 2017 Nomor 180);</w:t>
            </w:r>
          </w:p>
          <w:p w14:paraId="1E755E1C" w14:textId="77777777" w:rsidR="00237E1C" w:rsidRPr="0039526F" w:rsidRDefault="00237E1C" w:rsidP="00955B5F">
            <w:pPr>
              <w:pStyle w:val="ListParagraph"/>
              <w:numPr>
                <w:ilvl w:val="0"/>
                <w:numId w:val="4"/>
              </w:numPr>
              <w:spacing w:line="360" w:lineRule="auto"/>
              <w:ind w:left="317"/>
              <w:jc w:val="both"/>
              <w:rPr>
                <w:rFonts w:ascii="Bookman Old Style" w:hAnsi="Bookman Old Style" w:cs="Arial"/>
                <w:sz w:val="24"/>
                <w:szCs w:val="24"/>
              </w:rPr>
            </w:pPr>
            <w:r w:rsidRPr="0039526F">
              <w:rPr>
                <w:rFonts w:ascii="Bookman Old Style" w:hAnsi="Bookman Old Style" w:cs="Arial"/>
                <w:sz w:val="24"/>
                <w:szCs w:val="24"/>
              </w:rPr>
              <w:t xml:space="preserve">Peraturan Badan Pengawas Obat dan Makanan Nomor 21 Tahun 2020 tentang Organisasi dan Tata Kerja Badan Pengawas Obat dan Makanan (Berita Negara Republik Indonesia Tahun 2020 Nomor 1002); </w:t>
            </w:r>
          </w:p>
          <w:p w14:paraId="28937A96" w14:textId="37E219D8" w:rsidR="00413DE0" w:rsidRPr="0039526F" w:rsidRDefault="00237E1C" w:rsidP="00955B5F">
            <w:pPr>
              <w:pStyle w:val="ListParagraph"/>
              <w:numPr>
                <w:ilvl w:val="0"/>
                <w:numId w:val="4"/>
              </w:numPr>
              <w:spacing w:line="360" w:lineRule="auto"/>
              <w:ind w:left="317"/>
              <w:jc w:val="both"/>
              <w:rPr>
                <w:rFonts w:ascii="Bookman Old Style" w:hAnsi="Bookman Old Style" w:cs="Arial"/>
                <w:sz w:val="24"/>
                <w:szCs w:val="24"/>
              </w:rPr>
            </w:pPr>
            <w:r w:rsidRPr="0039526F">
              <w:rPr>
                <w:rFonts w:ascii="Bookman Old Style" w:hAnsi="Bookman Old Style" w:cs="Arial"/>
                <w:sz w:val="24"/>
                <w:szCs w:val="24"/>
              </w:rPr>
              <w:t>Peraturan Badan Pengawas Obat dan Makanan Nomor 22 Tahun 2020 tentang Organisasi dan Tata Kerja Unit Pelaksana Teknis di Lingkungan Badan Pengawas Obat dan Makanan (Berita Negara Republik Indonesia Tahun 2020 Nomor 1003);</w:t>
            </w:r>
          </w:p>
          <w:p w14:paraId="3CD285F7" w14:textId="77777777" w:rsidR="00066BF5" w:rsidRPr="0039526F" w:rsidRDefault="00066BF5" w:rsidP="00066BF5">
            <w:pPr>
              <w:pStyle w:val="ListParagraph"/>
              <w:spacing w:line="360" w:lineRule="auto"/>
              <w:ind w:left="317"/>
              <w:jc w:val="both"/>
              <w:rPr>
                <w:rFonts w:ascii="Bookman Old Style" w:hAnsi="Bookman Old Style" w:cs="Arial"/>
                <w:sz w:val="24"/>
                <w:szCs w:val="24"/>
              </w:rPr>
            </w:pPr>
          </w:p>
          <w:p w14:paraId="736A1FEB" w14:textId="77777777" w:rsidR="00066BF5" w:rsidRPr="0039526F" w:rsidRDefault="00066BF5" w:rsidP="00066BF5">
            <w:pPr>
              <w:pStyle w:val="ListParagraph"/>
              <w:spacing w:line="360" w:lineRule="auto"/>
              <w:ind w:left="317"/>
              <w:jc w:val="both"/>
              <w:rPr>
                <w:rFonts w:ascii="Bookman Old Style" w:hAnsi="Bookman Old Style" w:cs="Arial"/>
                <w:sz w:val="24"/>
                <w:szCs w:val="24"/>
              </w:rPr>
            </w:pPr>
          </w:p>
          <w:p w14:paraId="495771F5" w14:textId="77777777" w:rsidR="00066BF5" w:rsidRPr="0039526F" w:rsidRDefault="00066BF5" w:rsidP="00066BF5">
            <w:pPr>
              <w:pStyle w:val="ListParagraph"/>
              <w:spacing w:line="360" w:lineRule="auto"/>
              <w:ind w:left="317"/>
              <w:jc w:val="both"/>
              <w:rPr>
                <w:rFonts w:ascii="Bookman Old Style" w:hAnsi="Bookman Old Style" w:cs="Arial"/>
                <w:sz w:val="24"/>
                <w:szCs w:val="24"/>
              </w:rPr>
            </w:pPr>
          </w:p>
        </w:tc>
      </w:tr>
      <w:tr w:rsidR="00413DE0" w:rsidRPr="0039526F" w14:paraId="0C867128" w14:textId="77777777" w:rsidTr="00F045E7">
        <w:tc>
          <w:tcPr>
            <w:tcW w:w="9464" w:type="dxa"/>
            <w:gridSpan w:val="3"/>
          </w:tcPr>
          <w:p w14:paraId="4A0DBFDE" w14:textId="77777777" w:rsidR="00413DE0" w:rsidRPr="0039526F" w:rsidRDefault="00413DE0" w:rsidP="00824CBC">
            <w:pPr>
              <w:spacing w:line="360" w:lineRule="auto"/>
              <w:jc w:val="center"/>
              <w:rPr>
                <w:rFonts w:ascii="Bookman Old Style" w:hAnsi="Bookman Old Style"/>
                <w:sz w:val="24"/>
                <w:szCs w:val="24"/>
              </w:rPr>
            </w:pPr>
            <w:r w:rsidRPr="0039526F">
              <w:rPr>
                <w:rFonts w:ascii="Bookman Old Style" w:hAnsi="Bookman Old Style"/>
                <w:sz w:val="24"/>
                <w:szCs w:val="24"/>
              </w:rPr>
              <w:t>MEMUTUSKAN</w:t>
            </w:r>
            <w:r w:rsidR="00824CBC" w:rsidRPr="0039526F">
              <w:rPr>
                <w:rFonts w:ascii="Bookman Old Style" w:hAnsi="Bookman Old Style"/>
                <w:sz w:val="24"/>
                <w:szCs w:val="24"/>
              </w:rPr>
              <w:t>:</w:t>
            </w:r>
          </w:p>
        </w:tc>
      </w:tr>
      <w:tr w:rsidR="00413DE0" w:rsidRPr="0039526F" w14:paraId="7965EA4E" w14:textId="77777777" w:rsidTr="00F045E7">
        <w:tc>
          <w:tcPr>
            <w:tcW w:w="1800" w:type="dxa"/>
          </w:tcPr>
          <w:p w14:paraId="1CAFC647"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Menetapkan</w:t>
            </w:r>
          </w:p>
        </w:tc>
        <w:tc>
          <w:tcPr>
            <w:tcW w:w="293" w:type="dxa"/>
          </w:tcPr>
          <w:p w14:paraId="1E5654DB"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w:t>
            </w:r>
          </w:p>
        </w:tc>
        <w:tc>
          <w:tcPr>
            <w:tcW w:w="7371" w:type="dxa"/>
          </w:tcPr>
          <w:p w14:paraId="71021ED6" w14:textId="77777777" w:rsidR="00413DE0" w:rsidRPr="0039526F" w:rsidRDefault="00413DE0" w:rsidP="00824CBC">
            <w:pPr>
              <w:spacing w:line="360" w:lineRule="auto"/>
              <w:jc w:val="both"/>
              <w:rPr>
                <w:rFonts w:ascii="Bookman Old Style" w:hAnsi="Bookman Old Style"/>
                <w:sz w:val="24"/>
                <w:szCs w:val="24"/>
              </w:rPr>
            </w:pPr>
            <w:r w:rsidRPr="0039526F">
              <w:rPr>
                <w:rFonts w:ascii="Bookman Old Style" w:hAnsi="Bookman Old Style"/>
                <w:sz w:val="24"/>
                <w:szCs w:val="24"/>
              </w:rPr>
              <w:t xml:space="preserve">PERATURAN </w:t>
            </w:r>
            <w:r w:rsidR="00824CBC" w:rsidRPr="0039526F">
              <w:rPr>
                <w:rFonts w:ascii="Bookman Old Style" w:hAnsi="Bookman Old Style"/>
                <w:sz w:val="24"/>
                <w:szCs w:val="24"/>
              </w:rPr>
              <w:t>BADAN PENGAWAS OBAT DAN MAKANAN TENTANG PENGAWASAN PEREDARAN OBAT DALAM RANGKA BUKAN PERDAGANGAN</w:t>
            </w:r>
            <w:r w:rsidR="004A5DE4" w:rsidRPr="0039526F">
              <w:rPr>
                <w:rFonts w:ascii="Bookman Old Style" w:hAnsi="Bookman Old Style"/>
                <w:sz w:val="24"/>
                <w:szCs w:val="24"/>
              </w:rPr>
              <w:t>.</w:t>
            </w:r>
          </w:p>
        </w:tc>
      </w:tr>
      <w:tr w:rsidR="00824CBC" w:rsidRPr="0039526F" w14:paraId="578BF283" w14:textId="77777777" w:rsidTr="00F045E7">
        <w:tc>
          <w:tcPr>
            <w:tcW w:w="1800" w:type="dxa"/>
          </w:tcPr>
          <w:p w14:paraId="55DAA832" w14:textId="77777777" w:rsidR="00824CBC" w:rsidRPr="0039526F" w:rsidRDefault="00824CBC" w:rsidP="00413DE0">
            <w:pPr>
              <w:spacing w:line="360" w:lineRule="auto"/>
              <w:jc w:val="both"/>
              <w:rPr>
                <w:rFonts w:ascii="Bookman Old Style" w:hAnsi="Bookman Old Style"/>
                <w:sz w:val="24"/>
                <w:szCs w:val="24"/>
              </w:rPr>
            </w:pPr>
          </w:p>
        </w:tc>
        <w:tc>
          <w:tcPr>
            <w:tcW w:w="293" w:type="dxa"/>
          </w:tcPr>
          <w:p w14:paraId="40737BBA" w14:textId="77777777" w:rsidR="00824CBC" w:rsidRPr="0039526F" w:rsidRDefault="00824CBC" w:rsidP="00413DE0">
            <w:pPr>
              <w:spacing w:line="360" w:lineRule="auto"/>
              <w:jc w:val="both"/>
              <w:rPr>
                <w:rFonts w:ascii="Bookman Old Style" w:hAnsi="Bookman Old Style"/>
                <w:sz w:val="24"/>
                <w:szCs w:val="24"/>
              </w:rPr>
            </w:pPr>
          </w:p>
        </w:tc>
        <w:tc>
          <w:tcPr>
            <w:tcW w:w="7371" w:type="dxa"/>
          </w:tcPr>
          <w:p w14:paraId="295E6830" w14:textId="77777777" w:rsidR="00824CBC" w:rsidRPr="0039526F" w:rsidRDefault="00824CBC" w:rsidP="00824CBC">
            <w:pPr>
              <w:spacing w:line="360" w:lineRule="auto"/>
              <w:jc w:val="both"/>
              <w:rPr>
                <w:rFonts w:ascii="Bookman Old Style" w:hAnsi="Bookman Old Style"/>
                <w:sz w:val="24"/>
                <w:szCs w:val="24"/>
              </w:rPr>
            </w:pPr>
          </w:p>
          <w:p w14:paraId="25CFB635" w14:textId="77777777" w:rsidR="00824CBC" w:rsidRPr="0039526F" w:rsidRDefault="00824CBC" w:rsidP="00824CBC">
            <w:pPr>
              <w:spacing w:line="360" w:lineRule="auto"/>
              <w:jc w:val="center"/>
              <w:rPr>
                <w:rFonts w:ascii="Bookman Old Style" w:hAnsi="Bookman Old Style"/>
                <w:sz w:val="24"/>
                <w:szCs w:val="24"/>
              </w:rPr>
            </w:pPr>
            <w:r w:rsidRPr="0039526F">
              <w:rPr>
                <w:rFonts w:ascii="Bookman Old Style" w:hAnsi="Bookman Old Style"/>
                <w:sz w:val="24"/>
                <w:szCs w:val="24"/>
              </w:rPr>
              <w:t>BAB I</w:t>
            </w:r>
          </w:p>
          <w:p w14:paraId="2C8DCEA5" w14:textId="77777777" w:rsidR="00824CBC" w:rsidRPr="0039526F" w:rsidRDefault="00824CBC" w:rsidP="00824CBC">
            <w:pPr>
              <w:spacing w:line="360" w:lineRule="auto"/>
              <w:jc w:val="center"/>
              <w:rPr>
                <w:rFonts w:ascii="Bookman Old Style" w:hAnsi="Bookman Old Style"/>
                <w:sz w:val="24"/>
                <w:szCs w:val="24"/>
              </w:rPr>
            </w:pPr>
            <w:r w:rsidRPr="0039526F">
              <w:rPr>
                <w:rFonts w:ascii="Bookman Old Style" w:hAnsi="Bookman Old Style"/>
                <w:sz w:val="24"/>
                <w:szCs w:val="24"/>
              </w:rPr>
              <w:t>KETENTUAN UMUM</w:t>
            </w:r>
          </w:p>
          <w:p w14:paraId="573D5D0B" w14:textId="77777777" w:rsidR="00824CBC" w:rsidRPr="0039526F" w:rsidRDefault="00824CBC" w:rsidP="00824CBC">
            <w:pPr>
              <w:spacing w:line="360" w:lineRule="auto"/>
              <w:jc w:val="center"/>
              <w:rPr>
                <w:rFonts w:ascii="Bookman Old Style" w:hAnsi="Bookman Old Style"/>
                <w:sz w:val="24"/>
                <w:szCs w:val="24"/>
              </w:rPr>
            </w:pPr>
          </w:p>
          <w:p w14:paraId="68274550" w14:textId="77777777" w:rsidR="00824CBC" w:rsidRPr="0039526F" w:rsidRDefault="00824CBC" w:rsidP="00824CBC">
            <w:pPr>
              <w:spacing w:line="360" w:lineRule="auto"/>
              <w:jc w:val="center"/>
              <w:rPr>
                <w:rFonts w:ascii="Bookman Old Style" w:hAnsi="Bookman Old Style"/>
                <w:sz w:val="24"/>
                <w:szCs w:val="24"/>
              </w:rPr>
            </w:pPr>
            <w:r w:rsidRPr="0039526F">
              <w:rPr>
                <w:rFonts w:ascii="Bookman Old Style" w:hAnsi="Bookman Old Style"/>
                <w:sz w:val="24"/>
                <w:szCs w:val="24"/>
              </w:rPr>
              <w:t>Pasal 1</w:t>
            </w:r>
          </w:p>
          <w:p w14:paraId="459AF17E" w14:textId="77777777" w:rsidR="00824CBC" w:rsidRPr="0039526F" w:rsidRDefault="00824CBC" w:rsidP="00824CBC">
            <w:pPr>
              <w:spacing w:line="360" w:lineRule="auto"/>
              <w:jc w:val="both"/>
              <w:rPr>
                <w:rFonts w:ascii="Bookman Old Style" w:hAnsi="Bookman Old Style"/>
                <w:sz w:val="24"/>
                <w:szCs w:val="24"/>
              </w:rPr>
            </w:pPr>
            <w:r w:rsidRPr="0039526F">
              <w:rPr>
                <w:rFonts w:ascii="Bookman Old Style" w:hAnsi="Bookman Old Style"/>
                <w:sz w:val="24"/>
                <w:szCs w:val="24"/>
              </w:rPr>
              <w:t>Dalam Peraturan Badan ini yang dimaksud dengan:</w:t>
            </w:r>
          </w:p>
          <w:p w14:paraId="642F4A09" w14:textId="77777777" w:rsidR="00824CBC" w:rsidRPr="0039526F" w:rsidRDefault="00824CBC" w:rsidP="00955B5F">
            <w:pPr>
              <w:pStyle w:val="Default"/>
              <w:numPr>
                <w:ilvl w:val="0"/>
                <w:numId w:val="1"/>
              </w:numPr>
              <w:spacing w:line="360" w:lineRule="auto"/>
              <w:ind w:left="450"/>
              <w:jc w:val="both"/>
            </w:pPr>
            <w:r w:rsidRPr="0039526F">
              <w:t xml:space="preserve">Obat adalah bahan atau paduan bahan, termasuk produk biologi yang digunakan untuk mempengaruhi atau menyelidiki sistem fisiologi atau keadaan patologi dalam rangka penetapan diagnosis, pencegahan, penyembuhan, pemulihan, peningkatan kesehatan dan kontrasepsi untuk manusia. </w:t>
            </w:r>
          </w:p>
          <w:p w14:paraId="54ED5511" w14:textId="77777777" w:rsidR="00824CBC" w:rsidRPr="0039526F" w:rsidRDefault="00824CBC" w:rsidP="00955B5F">
            <w:pPr>
              <w:pStyle w:val="Default"/>
              <w:numPr>
                <w:ilvl w:val="0"/>
                <w:numId w:val="1"/>
              </w:numPr>
              <w:spacing w:line="360" w:lineRule="auto"/>
              <w:ind w:left="450"/>
              <w:jc w:val="both"/>
            </w:pPr>
            <w:r w:rsidRPr="0039526F">
              <w:t xml:space="preserve">Narkotika adalah obat yang berasal dari tanaman atau </w:t>
            </w:r>
            <w:r w:rsidRPr="0039526F">
              <w:lastRenderedPageBreak/>
              <w:t xml:space="preserve">bukan tanaman, baik sintetis maupun semi sintetis, yang dapat menyebabkan penurunan atau perubahan kesadaran, hilangnya rasa, mengurangi sampai menghilangkan rasa nyeri dan dapat menimbulkan ketergantungan, yang dibedakan ke dalam golongan-golongan sebagaimana terlampir dalam Undang-Undang tentang Narkotika. </w:t>
            </w:r>
          </w:p>
          <w:p w14:paraId="2FE54285" w14:textId="77777777" w:rsidR="00824CBC" w:rsidRPr="0039526F" w:rsidRDefault="00824CBC" w:rsidP="00955B5F">
            <w:pPr>
              <w:pStyle w:val="Default"/>
              <w:numPr>
                <w:ilvl w:val="0"/>
                <w:numId w:val="1"/>
              </w:numPr>
              <w:spacing w:line="360" w:lineRule="auto"/>
              <w:ind w:left="450"/>
              <w:jc w:val="both"/>
            </w:pPr>
            <w:r w:rsidRPr="0039526F">
              <w:t xml:space="preserve">Psikotropika adalah obat, baik alamiah maupun sintetis bukan Narkotika, yang berkhasiat psikoaktif melalui pengaruh selektif pada susunan saraf pusat yang menyebabkan perubahan khas pada aktivitas mental dan perilaku. </w:t>
            </w:r>
          </w:p>
          <w:p w14:paraId="0935BDE3" w14:textId="77777777" w:rsidR="00BB7454" w:rsidRPr="0039526F" w:rsidRDefault="00824CBC" w:rsidP="00955B5F">
            <w:pPr>
              <w:pStyle w:val="Default"/>
              <w:numPr>
                <w:ilvl w:val="0"/>
                <w:numId w:val="1"/>
              </w:numPr>
              <w:spacing w:line="360" w:lineRule="auto"/>
              <w:ind w:left="450"/>
              <w:jc w:val="both"/>
            </w:pPr>
            <w:r w:rsidRPr="0039526F">
              <w:t>Prekursor Farmasi adalah zat atau bahan pemula atau bahan kimia yang dapat digunakan sebagai bahan baku/penolong untuk keperluan proses produksi industri farmasi atau produk antara, produk ruahan, dan produk jadi yang mengandung ephedrine,</w:t>
            </w:r>
            <w:r w:rsidR="00BB7454" w:rsidRPr="0039526F">
              <w:t xml:space="preserve"> pseudoephedrine,norephedrine/phenylpropanolamine, ergotamin, ergometrine, atau Potasium Permanganat.  </w:t>
            </w:r>
          </w:p>
          <w:p w14:paraId="6DC27192" w14:textId="48784F75" w:rsidR="00824CBC" w:rsidRPr="0039526F" w:rsidRDefault="00CF7D3D" w:rsidP="00955B5F">
            <w:pPr>
              <w:pStyle w:val="Default"/>
              <w:numPr>
                <w:ilvl w:val="0"/>
                <w:numId w:val="1"/>
              </w:numPr>
              <w:spacing w:line="360" w:lineRule="auto"/>
              <w:ind w:left="450"/>
              <w:jc w:val="both"/>
            </w:pPr>
            <w:r w:rsidRPr="0039526F">
              <w:rPr>
                <w:lang w:val="en-US"/>
              </w:rPr>
              <w:t>Peredaran adalah setiap kegiatan atau serangkaian kegiatan penyaluran atau penyerahan Obat baik dalam rangka perdagangan, bukan perdagangan, atau pemindahtanganan.</w:t>
            </w:r>
          </w:p>
        </w:tc>
      </w:tr>
      <w:tr w:rsidR="002045C3" w:rsidRPr="0039526F" w14:paraId="7FE4751A" w14:textId="77777777" w:rsidTr="00F045E7">
        <w:tc>
          <w:tcPr>
            <w:tcW w:w="1800" w:type="dxa"/>
          </w:tcPr>
          <w:p w14:paraId="2EE36AD3" w14:textId="77777777" w:rsidR="002045C3" w:rsidRPr="0039526F" w:rsidRDefault="002045C3" w:rsidP="00413DE0">
            <w:pPr>
              <w:spacing w:line="360" w:lineRule="auto"/>
              <w:jc w:val="both"/>
              <w:rPr>
                <w:rFonts w:ascii="Bookman Old Style" w:hAnsi="Bookman Old Style"/>
                <w:sz w:val="24"/>
                <w:szCs w:val="24"/>
              </w:rPr>
            </w:pPr>
          </w:p>
        </w:tc>
        <w:tc>
          <w:tcPr>
            <w:tcW w:w="293" w:type="dxa"/>
          </w:tcPr>
          <w:p w14:paraId="6585F552" w14:textId="77777777" w:rsidR="002045C3" w:rsidRPr="0039526F" w:rsidRDefault="002045C3" w:rsidP="00413DE0">
            <w:pPr>
              <w:spacing w:line="360" w:lineRule="auto"/>
              <w:jc w:val="both"/>
              <w:rPr>
                <w:rFonts w:ascii="Bookman Old Style" w:hAnsi="Bookman Old Style"/>
                <w:sz w:val="24"/>
                <w:szCs w:val="24"/>
              </w:rPr>
            </w:pPr>
          </w:p>
        </w:tc>
        <w:tc>
          <w:tcPr>
            <w:tcW w:w="7371" w:type="dxa"/>
          </w:tcPr>
          <w:p w14:paraId="5F212E5E" w14:textId="77777777" w:rsidR="00680E25" w:rsidRPr="0039526F" w:rsidRDefault="00680E25" w:rsidP="002045C3">
            <w:pPr>
              <w:spacing w:line="360" w:lineRule="auto"/>
              <w:jc w:val="center"/>
              <w:rPr>
                <w:rFonts w:ascii="Bookman Old Style" w:hAnsi="Bookman Old Style"/>
                <w:sz w:val="24"/>
                <w:szCs w:val="24"/>
              </w:rPr>
            </w:pPr>
          </w:p>
          <w:p w14:paraId="16FCB55A" w14:textId="77777777" w:rsidR="002045C3" w:rsidRPr="0039526F" w:rsidRDefault="002045C3" w:rsidP="002045C3">
            <w:pPr>
              <w:spacing w:line="360" w:lineRule="auto"/>
              <w:jc w:val="center"/>
              <w:rPr>
                <w:rFonts w:ascii="Bookman Old Style" w:hAnsi="Bookman Old Style"/>
                <w:sz w:val="24"/>
                <w:szCs w:val="24"/>
              </w:rPr>
            </w:pPr>
            <w:commentRangeStart w:id="4"/>
            <w:r w:rsidRPr="0039526F">
              <w:rPr>
                <w:rFonts w:ascii="Bookman Old Style" w:hAnsi="Bookman Old Style"/>
                <w:sz w:val="24"/>
                <w:szCs w:val="24"/>
              </w:rPr>
              <w:t>Pasal 2</w:t>
            </w:r>
            <w:commentRangeEnd w:id="4"/>
            <w:r w:rsidR="00B35EBF">
              <w:rPr>
                <w:rStyle w:val="CommentReference"/>
              </w:rPr>
              <w:commentReference w:id="4"/>
            </w:r>
          </w:p>
          <w:p w14:paraId="50BA95FE" w14:textId="5949E5CC" w:rsidR="007F1E8F" w:rsidRPr="0039526F" w:rsidRDefault="007F1E8F" w:rsidP="00955B5F">
            <w:pPr>
              <w:pStyle w:val="ListParagraph"/>
              <w:numPr>
                <w:ilvl w:val="0"/>
                <w:numId w:val="7"/>
              </w:numPr>
              <w:tabs>
                <w:tab w:val="left" w:pos="456"/>
              </w:tabs>
              <w:spacing w:line="360" w:lineRule="auto"/>
              <w:ind w:left="456" w:hanging="456"/>
              <w:jc w:val="both"/>
              <w:rPr>
                <w:rFonts w:ascii="Bookman Old Style" w:hAnsi="Bookman Old Style"/>
                <w:sz w:val="24"/>
                <w:szCs w:val="24"/>
                <w:lang w:val="en-US"/>
              </w:rPr>
            </w:pPr>
            <w:r w:rsidRPr="0039526F">
              <w:rPr>
                <w:rFonts w:ascii="Bookman Old Style" w:hAnsi="Bookman Old Style"/>
                <w:sz w:val="24"/>
                <w:szCs w:val="24"/>
                <w:lang w:val="en-US"/>
              </w:rPr>
              <w:t xml:space="preserve">Obat sebagaimana diatur dalam Peraturan Badan ini termasuk </w:t>
            </w:r>
            <w:commentRangeStart w:id="5"/>
            <w:r w:rsidRPr="0039526F">
              <w:rPr>
                <w:rFonts w:ascii="Bookman Old Style" w:hAnsi="Bookman Old Style"/>
                <w:sz w:val="24"/>
                <w:szCs w:val="24"/>
                <w:lang w:val="en-US"/>
              </w:rPr>
              <w:t>Narkotika, Psikotropika, dan Prekursor Farmasi.</w:t>
            </w:r>
            <w:commentRangeEnd w:id="5"/>
            <w:r w:rsidR="009556C9">
              <w:rPr>
                <w:rStyle w:val="CommentReference"/>
              </w:rPr>
              <w:commentReference w:id="5"/>
            </w:r>
          </w:p>
          <w:p w14:paraId="067993F5" w14:textId="5F54BBEF" w:rsidR="002045C3" w:rsidRPr="0039526F" w:rsidRDefault="002045C3" w:rsidP="00955B5F">
            <w:pPr>
              <w:pStyle w:val="ListParagraph"/>
              <w:numPr>
                <w:ilvl w:val="0"/>
                <w:numId w:val="7"/>
              </w:numPr>
              <w:tabs>
                <w:tab w:val="left" w:pos="456"/>
              </w:tabs>
              <w:spacing w:line="360" w:lineRule="auto"/>
              <w:ind w:left="456" w:hanging="456"/>
              <w:jc w:val="both"/>
              <w:rPr>
                <w:rFonts w:ascii="Bookman Old Style" w:hAnsi="Bookman Old Style"/>
                <w:sz w:val="24"/>
                <w:szCs w:val="24"/>
                <w:lang w:val="en-US"/>
              </w:rPr>
            </w:pPr>
            <w:r w:rsidRPr="0039526F">
              <w:rPr>
                <w:rFonts w:ascii="Bookman Old Style" w:hAnsi="Bookman Old Style"/>
                <w:sz w:val="24"/>
                <w:szCs w:val="24"/>
              </w:rPr>
              <w:t>Prekursor Farmasi sebagaimana diatur dalam Peraturan Badan ini dalam bentuk produk jadi/obat</w:t>
            </w:r>
            <w:r w:rsidR="00CF7D3D" w:rsidRPr="0039526F">
              <w:rPr>
                <w:rFonts w:ascii="Bookman Old Style" w:hAnsi="Bookman Old Style"/>
                <w:sz w:val="24"/>
                <w:szCs w:val="24"/>
                <w:lang w:val="en-US"/>
              </w:rPr>
              <w:t>.</w:t>
            </w:r>
          </w:p>
          <w:p w14:paraId="5725FDB5" w14:textId="77777777" w:rsidR="00CF7D3D" w:rsidRDefault="00CF7D3D" w:rsidP="00885055">
            <w:pPr>
              <w:spacing w:line="360" w:lineRule="auto"/>
              <w:jc w:val="both"/>
              <w:rPr>
                <w:rFonts w:ascii="Bookman Old Style" w:hAnsi="Bookman Old Style"/>
                <w:sz w:val="24"/>
                <w:szCs w:val="24"/>
                <w:lang w:val="en-US"/>
              </w:rPr>
            </w:pPr>
          </w:p>
          <w:p w14:paraId="770DCD81" w14:textId="17B1000B" w:rsidR="005B3D1A" w:rsidRPr="005B3D1A" w:rsidRDefault="005B3D1A" w:rsidP="005B3D1A">
            <w:pPr>
              <w:spacing w:line="360" w:lineRule="auto"/>
              <w:jc w:val="center"/>
              <w:rPr>
                <w:rFonts w:ascii="Bookman Old Style" w:hAnsi="Bookman Old Style"/>
                <w:color w:val="FF0000"/>
                <w:sz w:val="24"/>
                <w:szCs w:val="24"/>
                <w:lang w:val="en-US"/>
              </w:rPr>
            </w:pPr>
            <w:r w:rsidRPr="005B3D1A">
              <w:rPr>
                <w:rFonts w:ascii="Bookman Old Style" w:hAnsi="Bookman Old Style"/>
                <w:color w:val="FF0000"/>
                <w:sz w:val="24"/>
                <w:szCs w:val="24"/>
                <w:lang w:val="en-US"/>
              </w:rPr>
              <w:t>Pasal …..</w:t>
            </w:r>
          </w:p>
          <w:p w14:paraId="7C5B6BE7" w14:textId="77777777" w:rsidR="005B3D1A" w:rsidRPr="005B3D1A" w:rsidRDefault="005B3D1A" w:rsidP="005B3D1A">
            <w:pPr>
              <w:spacing w:line="360" w:lineRule="auto"/>
              <w:jc w:val="center"/>
              <w:rPr>
                <w:rFonts w:ascii="Bookman Old Style" w:hAnsi="Bookman Old Style"/>
                <w:color w:val="FF0000"/>
                <w:sz w:val="24"/>
                <w:szCs w:val="24"/>
                <w:lang w:val="en-US"/>
              </w:rPr>
            </w:pPr>
            <w:commentRangeStart w:id="6"/>
            <w:r w:rsidRPr="005B3D1A">
              <w:rPr>
                <w:rFonts w:ascii="Bookman Old Style" w:hAnsi="Bookman Old Style"/>
                <w:color w:val="FF0000"/>
                <w:sz w:val="24"/>
                <w:szCs w:val="24"/>
                <w:lang w:val="en-US"/>
              </w:rPr>
              <w:t>Ruang Lingkup</w:t>
            </w:r>
            <w:commentRangeEnd w:id="6"/>
            <w:r w:rsidR="004572A4">
              <w:rPr>
                <w:rStyle w:val="CommentReference"/>
              </w:rPr>
              <w:commentReference w:id="6"/>
            </w:r>
          </w:p>
          <w:p w14:paraId="008CE2FC" w14:textId="77777777" w:rsidR="005B3D1A" w:rsidRPr="005B3D1A" w:rsidRDefault="005B3D1A" w:rsidP="005B3D1A">
            <w:pPr>
              <w:spacing w:line="360" w:lineRule="auto"/>
              <w:jc w:val="center"/>
              <w:rPr>
                <w:rFonts w:ascii="Bookman Old Style" w:hAnsi="Bookman Old Style"/>
                <w:color w:val="FF0000"/>
                <w:sz w:val="24"/>
                <w:szCs w:val="24"/>
                <w:lang w:val="en-US"/>
              </w:rPr>
            </w:pPr>
          </w:p>
          <w:p w14:paraId="0A16FE43" w14:textId="432DA885" w:rsidR="005B3D1A" w:rsidRDefault="005B3D1A" w:rsidP="00955B5F">
            <w:pPr>
              <w:pStyle w:val="ListParagraph"/>
              <w:numPr>
                <w:ilvl w:val="0"/>
                <w:numId w:val="29"/>
              </w:numPr>
              <w:spacing w:line="360" w:lineRule="auto"/>
              <w:ind w:left="427" w:hanging="427"/>
              <w:jc w:val="both"/>
              <w:rPr>
                <w:rFonts w:ascii="Bookman Old Style" w:hAnsi="Bookman Old Style"/>
                <w:color w:val="FF0000"/>
                <w:sz w:val="24"/>
                <w:szCs w:val="24"/>
                <w:lang w:val="en-US"/>
              </w:rPr>
            </w:pPr>
            <w:commentRangeStart w:id="7"/>
            <w:r w:rsidRPr="005B3D1A">
              <w:rPr>
                <w:rFonts w:ascii="Bookman Old Style" w:hAnsi="Bookman Old Style"/>
                <w:color w:val="FF0000"/>
                <w:sz w:val="24"/>
                <w:szCs w:val="24"/>
                <w:lang w:val="en-US"/>
              </w:rPr>
              <w:t>Pendidikan</w:t>
            </w:r>
            <w:commentRangeEnd w:id="7"/>
            <w:r w:rsidR="0028796C">
              <w:rPr>
                <w:rStyle w:val="CommentReference"/>
              </w:rPr>
              <w:commentReference w:id="7"/>
            </w:r>
          </w:p>
          <w:p w14:paraId="2A9642E7" w14:textId="2355D632" w:rsidR="005B3D1A" w:rsidRPr="005B3D1A" w:rsidRDefault="005B3D1A" w:rsidP="00955B5F">
            <w:pPr>
              <w:pStyle w:val="ListParagraph"/>
              <w:numPr>
                <w:ilvl w:val="0"/>
                <w:numId w:val="29"/>
              </w:numPr>
              <w:spacing w:line="360" w:lineRule="auto"/>
              <w:ind w:left="427" w:hanging="427"/>
              <w:jc w:val="both"/>
              <w:rPr>
                <w:rFonts w:ascii="Bookman Old Style" w:hAnsi="Bookman Old Style"/>
                <w:color w:val="FF0000"/>
                <w:sz w:val="24"/>
                <w:szCs w:val="24"/>
                <w:lang w:val="en-US"/>
              </w:rPr>
            </w:pPr>
            <w:r>
              <w:rPr>
                <w:rFonts w:ascii="Bookman Old Style" w:hAnsi="Bookman Old Style"/>
                <w:color w:val="FF0000"/>
                <w:sz w:val="24"/>
                <w:szCs w:val="24"/>
                <w:lang w:val="en-US"/>
              </w:rPr>
              <w:t>Kegiatan sosial</w:t>
            </w:r>
          </w:p>
          <w:p w14:paraId="2F24FC79" w14:textId="77777777" w:rsidR="005B3D1A" w:rsidRPr="0039526F" w:rsidRDefault="005B3D1A" w:rsidP="005B3D1A">
            <w:pPr>
              <w:spacing w:line="360" w:lineRule="auto"/>
              <w:jc w:val="both"/>
              <w:rPr>
                <w:rFonts w:ascii="Bookman Old Style" w:hAnsi="Bookman Old Style"/>
                <w:sz w:val="24"/>
                <w:szCs w:val="24"/>
                <w:lang w:val="en-US"/>
              </w:rPr>
            </w:pPr>
          </w:p>
          <w:p w14:paraId="6782E238" w14:textId="7760C4A5" w:rsidR="00CF7D3D" w:rsidRPr="0039526F" w:rsidRDefault="00CF7D3D" w:rsidP="00CF7D3D">
            <w:pPr>
              <w:spacing w:line="360" w:lineRule="auto"/>
              <w:jc w:val="center"/>
              <w:rPr>
                <w:rFonts w:ascii="Bookman Old Style" w:hAnsi="Bookman Old Style"/>
                <w:sz w:val="24"/>
                <w:szCs w:val="24"/>
                <w:lang w:val="en-US"/>
              </w:rPr>
            </w:pPr>
            <w:r w:rsidRPr="0039526F">
              <w:rPr>
                <w:rFonts w:ascii="Bookman Old Style" w:hAnsi="Bookman Old Style"/>
                <w:sz w:val="24"/>
                <w:szCs w:val="24"/>
              </w:rPr>
              <w:lastRenderedPageBreak/>
              <w:t xml:space="preserve">Pasal </w:t>
            </w:r>
            <w:r w:rsidRPr="0039526F">
              <w:rPr>
                <w:rFonts w:ascii="Bookman Old Style" w:hAnsi="Bookman Old Style"/>
                <w:sz w:val="24"/>
                <w:szCs w:val="24"/>
                <w:lang w:val="en-US"/>
              </w:rPr>
              <w:t>3</w:t>
            </w:r>
          </w:p>
          <w:p w14:paraId="57A220D3" w14:textId="35EE682F" w:rsidR="00CF7D3D" w:rsidRPr="0039526F" w:rsidRDefault="00CF7D3D" w:rsidP="00CF7D3D">
            <w:pPr>
              <w:spacing w:line="360" w:lineRule="auto"/>
              <w:jc w:val="both"/>
              <w:rPr>
                <w:rFonts w:ascii="Bookman Old Style" w:hAnsi="Bookman Old Style"/>
                <w:sz w:val="24"/>
                <w:szCs w:val="24"/>
                <w:lang w:val="en-US"/>
              </w:rPr>
            </w:pPr>
            <w:r w:rsidRPr="0039526F">
              <w:rPr>
                <w:rFonts w:ascii="Bookman Old Style" w:hAnsi="Bookman Old Style"/>
                <w:sz w:val="24"/>
                <w:szCs w:val="24"/>
                <w:lang w:val="en-US"/>
              </w:rPr>
              <w:t>Peredaran</w:t>
            </w:r>
            <w:r w:rsidRPr="0039526F">
              <w:rPr>
                <w:rFonts w:ascii="Bookman Old Style" w:hAnsi="Bookman Old Style"/>
                <w:sz w:val="24"/>
                <w:szCs w:val="24"/>
              </w:rPr>
              <w:t xml:space="preserve"> sebagaimana diatur dalam Peraturan Badan ini </w:t>
            </w:r>
            <w:r w:rsidRPr="0039526F">
              <w:rPr>
                <w:rFonts w:ascii="Bookman Old Style" w:hAnsi="Bookman Old Style"/>
                <w:sz w:val="24"/>
                <w:szCs w:val="24"/>
                <w:lang w:val="en-US"/>
              </w:rPr>
              <w:t>terbatas pada kegiatan atau serangkaian kegiatan penyaluran atau penyerahan Obat dalam rangka bukan perdagangan.</w:t>
            </w:r>
          </w:p>
          <w:p w14:paraId="77C5F211" w14:textId="1EA268FB" w:rsidR="00CF7D3D" w:rsidRPr="0039526F" w:rsidRDefault="00CF7D3D" w:rsidP="00CF7D3D">
            <w:pPr>
              <w:spacing w:line="360" w:lineRule="auto"/>
              <w:jc w:val="both"/>
              <w:rPr>
                <w:rFonts w:ascii="Bookman Old Style" w:hAnsi="Bookman Old Style"/>
                <w:sz w:val="24"/>
                <w:szCs w:val="24"/>
                <w:lang w:val="en-US"/>
              </w:rPr>
            </w:pPr>
          </w:p>
        </w:tc>
      </w:tr>
      <w:tr w:rsidR="002045C3" w:rsidRPr="0039526F" w14:paraId="73D01C01" w14:textId="77777777" w:rsidTr="00F045E7">
        <w:tc>
          <w:tcPr>
            <w:tcW w:w="1800" w:type="dxa"/>
          </w:tcPr>
          <w:p w14:paraId="7A6D5B41" w14:textId="38F68746" w:rsidR="002045C3" w:rsidRPr="0039526F" w:rsidRDefault="002045C3" w:rsidP="00413DE0">
            <w:pPr>
              <w:spacing w:line="360" w:lineRule="auto"/>
              <w:jc w:val="both"/>
              <w:rPr>
                <w:rFonts w:ascii="Bookman Old Style" w:hAnsi="Bookman Old Style"/>
                <w:sz w:val="24"/>
                <w:szCs w:val="24"/>
              </w:rPr>
            </w:pPr>
          </w:p>
        </w:tc>
        <w:tc>
          <w:tcPr>
            <w:tcW w:w="293" w:type="dxa"/>
          </w:tcPr>
          <w:p w14:paraId="5052D3B5" w14:textId="77777777" w:rsidR="002045C3" w:rsidRPr="0039526F" w:rsidRDefault="002045C3" w:rsidP="00413DE0">
            <w:pPr>
              <w:spacing w:line="360" w:lineRule="auto"/>
              <w:jc w:val="both"/>
              <w:rPr>
                <w:rFonts w:ascii="Bookman Old Style" w:hAnsi="Bookman Old Style"/>
                <w:sz w:val="24"/>
                <w:szCs w:val="24"/>
              </w:rPr>
            </w:pPr>
          </w:p>
        </w:tc>
        <w:tc>
          <w:tcPr>
            <w:tcW w:w="7371" w:type="dxa"/>
          </w:tcPr>
          <w:p w14:paraId="1490B3C7" w14:textId="77777777" w:rsidR="002045C3" w:rsidRPr="0039526F" w:rsidRDefault="002045C3" w:rsidP="002045C3">
            <w:pPr>
              <w:spacing w:line="360" w:lineRule="auto"/>
              <w:jc w:val="center"/>
              <w:rPr>
                <w:rFonts w:ascii="Bookman Old Style" w:hAnsi="Bookman Old Style"/>
                <w:sz w:val="24"/>
                <w:szCs w:val="24"/>
              </w:rPr>
            </w:pPr>
          </w:p>
          <w:p w14:paraId="0E4D97C9" w14:textId="77777777" w:rsidR="002045C3" w:rsidRPr="0039526F" w:rsidRDefault="002045C3" w:rsidP="002045C3">
            <w:pPr>
              <w:spacing w:line="360" w:lineRule="auto"/>
              <w:jc w:val="center"/>
              <w:rPr>
                <w:rFonts w:ascii="Bookman Old Style" w:hAnsi="Bookman Old Style"/>
                <w:sz w:val="24"/>
                <w:szCs w:val="24"/>
              </w:rPr>
            </w:pPr>
            <w:r w:rsidRPr="0039526F">
              <w:rPr>
                <w:rFonts w:ascii="Bookman Old Style" w:hAnsi="Bookman Old Style"/>
                <w:sz w:val="24"/>
                <w:szCs w:val="24"/>
              </w:rPr>
              <w:t>BAB II</w:t>
            </w:r>
          </w:p>
          <w:p w14:paraId="51C4C03A" w14:textId="191AF820" w:rsidR="002045C3" w:rsidRPr="0039526F" w:rsidRDefault="002045C3" w:rsidP="002045C3">
            <w:pPr>
              <w:spacing w:line="360" w:lineRule="auto"/>
              <w:jc w:val="center"/>
              <w:rPr>
                <w:rFonts w:ascii="Bookman Old Style" w:hAnsi="Bookman Old Style"/>
                <w:sz w:val="24"/>
                <w:szCs w:val="24"/>
              </w:rPr>
            </w:pPr>
            <w:r w:rsidRPr="0039526F">
              <w:rPr>
                <w:rFonts w:ascii="Bookman Old Style" w:hAnsi="Bookman Old Style"/>
                <w:sz w:val="24"/>
                <w:szCs w:val="24"/>
              </w:rPr>
              <w:t>PEREDARAN OBAT DALAM RANGKA BUKAN PERDAGANGAN</w:t>
            </w:r>
          </w:p>
          <w:p w14:paraId="040F527B" w14:textId="06FFC875" w:rsidR="006D57D9" w:rsidRPr="0039526F" w:rsidRDefault="006D57D9" w:rsidP="002045C3">
            <w:pPr>
              <w:spacing w:line="360" w:lineRule="auto"/>
              <w:jc w:val="center"/>
              <w:rPr>
                <w:rFonts w:ascii="Bookman Old Style" w:hAnsi="Bookman Old Style"/>
                <w:sz w:val="24"/>
                <w:szCs w:val="24"/>
              </w:rPr>
            </w:pPr>
          </w:p>
          <w:p w14:paraId="7CDC8357" w14:textId="77777777" w:rsidR="00F951CF" w:rsidRPr="0039526F" w:rsidRDefault="00F951CF" w:rsidP="00F951CF">
            <w:pPr>
              <w:spacing w:line="360" w:lineRule="auto"/>
              <w:jc w:val="center"/>
              <w:rPr>
                <w:rFonts w:ascii="Bookman Old Style" w:hAnsi="Bookman Old Style" w:cs="Calibri"/>
                <w:sz w:val="24"/>
                <w:szCs w:val="24"/>
              </w:rPr>
            </w:pPr>
            <w:r w:rsidRPr="0039526F">
              <w:rPr>
                <w:rFonts w:ascii="Bookman Old Style" w:hAnsi="Bookman Old Style" w:cs="Calibri"/>
                <w:sz w:val="24"/>
                <w:szCs w:val="24"/>
              </w:rPr>
              <w:t xml:space="preserve">Bagian Kesatu </w:t>
            </w:r>
          </w:p>
          <w:p w14:paraId="1DB9D2E6" w14:textId="510FFF10" w:rsidR="00F951CF" w:rsidRPr="0039526F" w:rsidRDefault="00F951CF" w:rsidP="00F951CF">
            <w:pPr>
              <w:spacing w:line="360" w:lineRule="auto"/>
              <w:jc w:val="center"/>
              <w:rPr>
                <w:rFonts w:ascii="Bookman Old Style" w:hAnsi="Bookman Old Style" w:cs="Calibri"/>
                <w:sz w:val="24"/>
                <w:szCs w:val="24"/>
                <w:lang w:val="en-US"/>
              </w:rPr>
            </w:pPr>
            <w:r w:rsidRPr="0039526F">
              <w:rPr>
                <w:rFonts w:ascii="Bookman Old Style" w:hAnsi="Bookman Old Style" w:cs="Calibri"/>
                <w:sz w:val="24"/>
                <w:szCs w:val="24"/>
                <w:lang w:val="en-US"/>
              </w:rPr>
              <w:t>Ruang Lingkup</w:t>
            </w:r>
          </w:p>
          <w:p w14:paraId="4D747B5B" w14:textId="77777777" w:rsidR="00F951CF" w:rsidRPr="0039526F" w:rsidRDefault="00F951CF" w:rsidP="00F951CF">
            <w:pPr>
              <w:spacing w:line="360" w:lineRule="auto"/>
              <w:jc w:val="center"/>
              <w:rPr>
                <w:rFonts w:ascii="Bookman Old Style" w:hAnsi="Bookman Old Style"/>
                <w:sz w:val="24"/>
                <w:szCs w:val="24"/>
              </w:rPr>
            </w:pPr>
          </w:p>
          <w:p w14:paraId="5ADBF141" w14:textId="3F10FF82" w:rsidR="00337246" w:rsidRPr="0039526F" w:rsidRDefault="00487503" w:rsidP="0094554A">
            <w:pPr>
              <w:spacing w:line="360" w:lineRule="auto"/>
              <w:jc w:val="center"/>
              <w:rPr>
                <w:rFonts w:ascii="Bookman Old Style" w:hAnsi="Bookman Old Style"/>
                <w:sz w:val="24"/>
                <w:szCs w:val="24"/>
                <w:lang w:val="en-US"/>
              </w:rPr>
            </w:pPr>
            <w:r w:rsidRPr="0039526F">
              <w:rPr>
                <w:rFonts w:ascii="Bookman Old Style" w:hAnsi="Bookman Old Style"/>
                <w:sz w:val="24"/>
                <w:szCs w:val="24"/>
              </w:rPr>
              <w:t xml:space="preserve">Pasal </w:t>
            </w:r>
            <w:r w:rsidR="007C5259" w:rsidRPr="0039526F">
              <w:rPr>
                <w:rFonts w:ascii="Bookman Old Style" w:hAnsi="Bookman Old Style"/>
                <w:sz w:val="24"/>
                <w:szCs w:val="24"/>
                <w:lang w:val="en-US"/>
              </w:rPr>
              <w:t>4</w:t>
            </w:r>
          </w:p>
          <w:p w14:paraId="4DEC5AD3" w14:textId="37C82E13" w:rsidR="007C5259" w:rsidRPr="0039526F" w:rsidRDefault="0094554A" w:rsidP="0094554A">
            <w:pPr>
              <w:spacing w:line="360" w:lineRule="auto"/>
              <w:jc w:val="both"/>
              <w:rPr>
                <w:rFonts w:ascii="Bookman Old Style" w:hAnsi="Bookman Old Style"/>
                <w:sz w:val="24"/>
                <w:szCs w:val="24"/>
                <w:lang w:val="en-US"/>
              </w:rPr>
            </w:pPr>
            <w:r w:rsidRPr="0039526F">
              <w:rPr>
                <w:rFonts w:ascii="Bookman Old Style" w:hAnsi="Bookman Old Style"/>
                <w:sz w:val="24"/>
                <w:szCs w:val="24"/>
              </w:rPr>
              <w:t xml:space="preserve">Peredaran Obat </w:t>
            </w:r>
            <w:r w:rsidR="00FA30CD" w:rsidRPr="0039526F">
              <w:rPr>
                <w:rFonts w:ascii="Bookman Old Style" w:hAnsi="Bookman Old Style"/>
                <w:sz w:val="24"/>
                <w:szCs w:val="24"/>
                <w:lang w:val="en-US"/>
              </w:rPr>
              <w:t xml:space="preserve">dalam rangka </w:t>
            </w:r>
            <w:r w:rsidRPr="0039526F">
              <w:rPr>
                <w:rFonts w:ascii="Bookman Old Style" w:hAnsi="Bookman Old Style"/>
                <w:sz w:val="24"/>
                <w:szCs w:val="24"/>
              </w:rPr>
              <w:t xml:space="preserve">bukan perdagangan yang dimaksud dalam Peraturan Badan ini </w:t>
            </w:r>
            <w:r w:rsidR="007C5259" w:rsidRPr="0039526F">
              <w:rPr>
                <w:rFonts w:ascii="Bookman Old Style" w:hAnsi="Bookman Old Style"/>
                <w:sz w:val="24"/>
                <w:szCs w:val="24"/>
                <w:lang w:val="en-US"/>
              </w:rPr>
              <w:t>meliputi:</w:t>
            </w:r>
          </w:p>
          <w:p w14:paraId="66331FEB" w14:textId="4F25B9D2" w:rsidR="007C5259" w:rsidRPr="0039526F" w:rsidRDefault="00BF7AC9" w:rsidP="00955B5F">
            <w:pPr>
              <w:pStyle w:val="ListParagraph"/>
              <w:numPr>
                <w:ilvl w:val="0"/>
                <w:numId w:val="5"/>
              </w:numPr>
              <w:tabs>
                <w:tab w:val="left" w:pos="460"/>
              </w:tabs>
              <w:spacing w:line="360" w:lineRule="auto"/>
              <w:ind w:left="460" w:hanging="425"/>
              <w:jc w:val="both"/>
              <w:rPr>
                <w:rFonts w:ascii="Bookman Old Style" w:hAnsi="Bookman Old Style"/>
                <w:sz w:val="24"/>
                <w:szCs w:val="24"/>
                <w:lang w:val="en-US"/>
              </w:rPr>
            </w:pPr>
            <w:r w:rsidRPr="0039526F">
              <w:rPr>
                <w:rFonts w:ascii="Bookman Old Style" w:hAnsi="Bookman Old Style"/>
                <w:sz w:val="24"/>
                <w:szCs w:val="24"/>
                <w:lang w:val="en-US"/>
              </w:rPr>
              <w:t>donasi;</w:t>
            </w:r>
          </w:p>
          <w:p w14:paraId="43FD691D" w14:textId="553A8645" w:rsidR="00BF7AC9" w:rsidRPr="0039526F" w:rsidRDefault="00724A4F" w:rsidP="00955B5F">
            <w:pPr>
              <w:pStyle w:val="ListParagraph"/>
              <w:numPr>
                <w:ilvl w:val="0"/>
                <w:numId w:val="5"/>
              </w:numPr>
              <w:tabs>
                <w:tab w:val="left" w:pos="460"/>
              </w:tabs>
              <w:spacing w:line="360" w:lineRule="auto"/>
              <w:ind w:left="460" w:hanging="425"/>
              <w:jc w:val="both"/>
              <w:rPr>
                <w:rFonts w:ascii="Bookman Old Style" w:hAnsi="Bookman Old Style"/>
                <w:sz w:val="24"/>
                <w:szCs w:val="24"/>
                <w:lang w:val="en-US"/>
              </w:rPr>
            </w:pPr>
            <w:r w:rsidRPr="0039526F">
              <w:rPr>
                <w:rFonts w:ascii="Bookman Old Style" w:hAnsi="Bookman Old Style"/>
                <w:sz w:val="24"/>
                <w:szCs w:val="24"/>
                <w:lang w:val="en-US"/>
              </w:rPr>
              <w:t>kegiatan bakti sosial;</w:t>
            </w:r>
          </w:p>
          <w:p w14:paraId="7D5DC028" w14:textId="77777777" w:rsidR="00601FD4" w:rsidRPr="00601FD4" w:rsidRDefault="00724A4F" w:rsidP="00955B5F">
            <w:pPr>
              <w:pStyle w:val="ListParagraph"/>
              <w:numPr>
                <w:ilvl w:val="0"/>
                <w:numId w:val="5"/>
              </w:numPr>
              <w:tabs>
                <w:tab w:val="left" w:pos="460"/>
              </w:tabs>
              <w:spacing w:line="360" w:lineRule="auto"/>
              <w:ind w:left="460" w:hanging="425"/>
              <w:jc w:val="both"/>
              <w:rPr>
                <w:rFonts w:ascii="Bookman Old Style" w:hAnsi="Bookman Old Style"/>
                <w:sz w:val="24"/>
                <w:szCs w:val="24"/>
                <w:lang w:val="en-US"/>
              </w:rPr>
            </w:pPr>
            <w:r w:rsidRPr="0039526F">
              <w:rPr>
                <w:rFonts w:ascii="Bookman Old Style" w:hAnsi="Bookman Old Style"/>
                <w:sz w:val="24"/>
                <w:szCs w:val="24"/>
                <w:lang w:val="en-US"/>
              </w:rPr>
              <w:t>kegiatan tanggung jawab sosial perusahaan (</w:t>
            </w:r>
            <w:r w:rsidRPr="0039526F">
              <w:rPr>
                <w:rFonts w:ascii="Bookman Old Style" w:hAnsi="Bookman Old Style"/>
                <w:i/>
                <w:sz w:val="24"/>
                <w:szCs w:val="24"/>
              </w:rPr>
              <w:t xml:space="preserve">Corporate Social Responsibility </w:t>
            </w:r>
            <w:r w:rsidRPr="0039526F">
              <w:rPr>
                <w:rFonts w:ascii="Bookman Old Style" w:hAnsi="Bookman Old Style"/>
                <w:i/>
                <w:sz w:val="24"/>
                <w:szCs w:val="24"/>
                <w:lang w:val="en-US"/>
              </w:rPr>
              <w:t>/</w:t>
            </w:r>
            <w:r w:rsidRPr="0039526F">
              <w:rPr>
                <w:rFonts w:ascii="Bookman Old Style" w:hAnsi="Bookman Old Style"/>
                <w:i/>
                <w:sz w:val="24"/>
                <w:szCs w:val="24"/>
              </w:rPr>
              <w:t>CSR)</w:t>
            </w:r>
            <w:r w:rsidRPr="0039526F">
              <w:rPr>
                <w:rFonts w:ascii="Bookman Old Style" w:hAnsi="Bookman Old Style"/>
                <w:iCs/>
                <w:sz w:val="24"/>
                <w:szCs w:val="24"/>
                <w:lang w:val="en-US"/>
              </w:rPr>
              <w:t>;</w:t>
            </w:r>
          </w:p>
          <w:p w14:paraId="413DE786" w14:textId="59A32CBD" w:rsidR="00724A4F" w:rsidRPr="0039526F" w:rsidRDefault="00601FD4" w:rsidP="00955B5F">
            <w:pPr>
              <w:pStyle w:val="ListParagraph"/>
              <w:numPr>
                <w:ilvl w:val="0"/>
                <w:numId w:val="5"/>
              </w:numPr>
              <w:tabs>
                <w:tab w:val="left" w:pos="460"/>
              </w:tabs>
              <w:spacing w:line="360" w:lineRule="auto"/>
              <w:ind w:left="460" w:hanging="425"/>
              <w:jc w:val="both"/>
              <w:rPr>
                <w:rFonts w:ascii="Bookman Old Style" w:hAnsi="Bookman Old Style"/>
                <w:sz w:val="24"/>
                <w:szCs w:val="24"/>
                <w:lang w:val="en-US"/>
              </w:rPr>
            </w:pPr>
            <w:r>
              <w:rPr>
                <w:rFonts w:ascii="Bookman Old Style" w:hAnsi="Bookman Old Style"/>
                <w:iCs/>
                <w:sz w:val="24"/>
                <w:szCs w:val="24"/>
                <w:lang w:val="en-US"/>
              </w:rPr>
              <w:t>pelayanan kesehatan gratis;</w:t>
            </w:r>
            <w:r w:rsidR="00724A4F" w:rsidRPr="0039526F">
              <w:rPr>
                <w:rFonts w:ascii="Bookman Old Style" w:hAnsi="Bookman Old Style"/>
                <w:iCs/>
                <w:sz w:val="24"/>
                <w:szCs w:val="24"/>
                <w:lang w:val="en-US"/>
              </w:rPr>
              <w:t xml:space="preserve"> dan</w:t>
            </w:r>
          </w:p>
          <w:p w14:paraId="1E601F61" w14:textId="2C37AA3C" w:rsidR="00724A4F" w:rsidRPr="0039526F" w:rsidRDefault="00724A4F" w:rsidP="00955B5F">
            <w:pPr>
              <w:pStyle w:val="ListParagraph"/>
              <w:numPr>
                <w:ilvl w:val="0"/>
                <w:numId w:val="5"/>
              </w:numPr>
              <w:tabs>
                <w:tab w:val="left" w:pos="460"/>
              </w:tabs>
              <w:spacing w:line="360" w:lineRule="auto"/>
              <w:ind w:left="460" w:hanging="425"/>
              <w:jc w:val="both"/>
              <w:rPr>
                <w:rFonts w:ascii="Bookman Old Style" w:hAnsi="Bookman Old Style"/>
                <w:sz w:val="24"/>
                <w:szCs w:val="24"/>
                <w:lang w:val="en-US"/>
              </w:rPr>
            </w:pPr>
            <w:r w:rsidRPr="0039526F">
              <w:rPr>
                <w:rFonts w:ascii="Bookman Old Style" w:hAnsi="Bookman Old Style"/>
                <w:iCs/>
                <w:sz w:val="24"/>
                <w:szCs w:val="24"/>
                <w:lang w:val="en-US"/>
              </w:rPr>
              <w:t xml:space="preserve">kegiatan sosial lainnya </w:t>
            </w:r>
            <w:r w:rsidR="00601FD4">
              <w:rPr>
                <w:rFonts w:ascii="Bookman Old Style" w:hAnsi="Bookman Old Style"/>
                <w:iCs/>
                <w:sz w:val="24"/>
                <w:szCs w:val="24"/>
                <w:lang w:val="en-US"/>
              </w:rPr>
              <w:t>di bidang kesehatan</w:t>
            </w:r>
            <w:r w:rsidRPr="0039526F">
              <w:rPr>
                <w:rFonts w:ascii="Bookman Old Style" w:hAnsi="Bookman Old Style"/>
                <w:iCs/>
                <w:sz w:val="24"/>
                <w:szCs w:val="24"/>
                <w:lang w:val="en-US"/>
              </w:rPr>
              <w:t>.</w:t>
            </w:r>
          </w:p>
          <w:p w14:paraId="54265EA1" w14:textId="77777777" w:rsidR="00816238" w:rsidRPr="0039526F" w:rsidRDefault="00816238" w:rsidP="0094554A">
            <w:pPr>
              <w:spacing w:line="360" w:lineRule="auto"/>
              <w:jc w:val="both"/>
              <w:rPr>
                <w:rFonts w:ascii="Bookman Old Style" w:hAnsi="Bookman Old Style"/>
                <w:i/>
                <w:sz w:val="24"/>
                <w:szCs w:val="24"/>
              </w:rPr>
            </w:pPr>
          </w:p>
          <w:p w14:paraId="01383175" w14:textId="5EF5D4F6" w:rsidR="00F951CF" w:rsidRPr="0039526F" w:rsidRDefault="00F951CF" w:rsidP="00F951CF">
            <w:pPr>
              <w:spacing w:line="360" w:lineRule="auto"/>
              <w:jc w:val="center"/>
              <w:rPr>
                <w:rFonts w:ascii="Bookman Old Style" w:hAnsi="Bookman Old Style" w:cs="Calibri"/>
                <w:sz w:val="24"/>
                <w:szCs w:val="24"/>
              </w:rPr>
            </w:pPr>
            <w:r w:rsidRPr="0039526F">
              <w:rPr>
                <w:rFonts w:ascii="Bookman Old Style" w:hAnsi="Bookman Old Style" w:cs="Calibri"/>
                <w:sz w:val="24"/>
                <w:szCs w:val="24"/>
              </w:rPr>
              <w:t xml:space="preserve">Bagian </w:t>
            </w:r>
            <w:r w:rsidRPr="0039526F">
              <w:rPr>
                <w:rFonts w:ascii="Bookman Old Style" w:hAnsi="Bookman Old Style" w:cs="Calibri"/>
                <w:sz w:val="24"/>
                <w:szCs w:val="24"/>
                <w:lang w:val="en-US"/>
              </w:rPr>
              <w:t>Kedua</w:t>
            </w:r>
            <w:r w:rsidRPr="0039526F">
              <w:rPr>
                <w:rFonts w:ascii="Bookman Old Style" w:hAnsi="Bookman Old Style" w:cs="Calibri"/>
                <w:sz w:val="24"/>
                <w:szCs w:val="24"/>
              </w:rPr>
              <w:t xml:space="preserve"> </w:t>
            </w:r>
          </w:p>
          <w:p w14:paraId="7B30263F" w14:textId="24E36544" w:rsidR="00F951CF" w:rsidRPr="0039526F" w:rsidRDefault="00F951CF" w:rsidP="00F951CF">
            <w:pPr>
              <w:spacing w:line="360" w:lineRule="auto"/>
              <w:jc w:val="center"/>
              <w:rPr>
                <w:rFonts w:ascii="Bookman Old Style" w:hAnsi="Bookman Old Style" w:cs="Calibri"/>
                <w:sz w:val="24"/>
                <w:szCs w:val="24"/>
                <w:lang w:val="en-US"/>
              </w:rPr>
            </w:pPr>
            <w:r w:rsidRPr="0039526F">
              <w:rPr>
                <w:rFonts w:ascii="Bookman Old Style" w:hAnsi="Bookman Old Style" w:cs="Calibri"/>
                <w:sz w:val="24"/>
                <w:szCs w:val="24"/>
                <w:lang w:val="en-US"/>
              </w:rPr>
              <w:t>Persyaratan</w:t>
            </w:r>
          </w:p>
          <w:p w14:paraId="778ADF7F" w14:textId="564F41B0" w:rsidR="00F951CF" w:rsidRPr="0039526F" w:rsidRDefault="00F951CF" w:rsidP="00F951CF">
            <w:pPr>
              <w:spacing w:line="360" w:lineRule="auto"/>
              <w:jc w:val="center"/>
              <w:rPr>
                <w:rFonts w:ascii="Bookman Old Style" w:hAnsi="Bookman Old Style"/>
                <w:sz w:val="24"/>
                <w:szCs w:val="24"/>
              </w:rPr>
            </w:pPr>
          </w:p>
          <w:p w14:paraId="14E3A3E1" w14:textId="3D90EAB6" w:rsidR="00F55D49" w:rsidRPr="0039526F" w:rsidRDefault="00F55D49" w:rsidP="00F55D49">
            <w:pPr>
              <w:spacing w:line="360" w:lineRule="auto"/>
              <w:jc w:val="center"/>
              <w:rPr>
                <w:rFonts w:ascii="Bookman Old Style" w:hAnsi="Bookman Old Style" w:cs="Calibri"/>
                <w:sz w:val="24"/>
                <w:szCs w:val="24"/>
                <w:lang w:val="en-US"/>
              </w:rPr>
            </w:pPr>
            <w:r w:rsidRPr="0039526F">
              <w:rPr>
                <w:rFonts w:ascii="Bookman Old Style" w:hAnsi="Bookman Old Style" w:cs="Calibri"/>
                <w:sz w:val="24"/>
                <w:szCs w:val="24"/>
                <w:lang w:val="en-US"/>
              </w:rPr>
              <w:t>Pasal</w:t>
            </w:r>
            <w:r w:rsidRPr="0039526F">
              <w:rPr>
                <w:rFonts w:ascii="Bookman Old Style" w:hAnsi="Bookman Old Style" w:cs="Calibri"/>
                <w:sz w:val="24"/>
                <w:szCs w:val="24"/>
              </w:rPr>
              <w:t xml:space="preserve"> </w:t>
            </w:r>
            <w:r w:rsidR="00BE09B7" w:rsidRPr="0039526F">
              <w:rPr>
                <w:rFonts w:ascii="Bookman Old Style" w:hAnsi="Bookman Old Style" w:cs="Calibri"/>
                <w:sz w:val="24"/>
                <w:szCs w:val="24"/>
                <w:lang w:val="en-US"/>
              </w:rPr>
              <w:t>5</w:t>
            </w:r>
          </w:p>
          <w:p w14:paraId="7C12BCBC" w14:textId="74BB469D" w:rsidR="00F55D49" w:rsidRPr="0039526F" w:rsidRDefault="00F55D49" w:rsidP="00955B5F">
            <w:pPr>
              <w:widowControl w:val="0"/>
              <w:numPr>
                <w:ilvl w:val="0"/>
                <w:numId w:val="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39526F">
              <w:rPr>
                <w:rFonts w:ascii="Bookman Old Style" w:hAnsi="Bookman Old Style" w:cs="Calibri"/>
                <w:sz w:val="24"/>
                <w:szCs w:val="24"/>
              </w:rPr>
              <w:t>Obat</w:t>
            </w:r>
            <w:r w:rsidR="00BE09B7" w:rsidRPr="0039526F">
              <w:rPr>
                <w:rFonts w:ascii="Bookman Old Style" w:hAnsi="Bookman Old Style" w:cs="Calibri"/>
                <w:sz w:val="24"/>
                <w:szCs w:val="24"/>
                <w:lang w:val="en-US"/>
              </w:rPr>
              <w:t xml:space="preserve"> </w:t>
            </w:r>
            <w:r w:rsidRPr="0039526F">
              <w:rPr>
                <w:rFonts w:ascii="Bookman Old Style" w:hAnsi="Bookman Old Style" w:cs="Calibri"/>
                <w:sz w:val="24"/>
                <w:szCs w:val="24"/>
              </w:rPr>
              <w:t xml:space="preserve">yang diedarkan </w:t>
            </w:r>
            <w:r w:rsidR="00BE09B7" w:rsidRPr="0039526F">
              <w:rPr>
                <w:rFonts w:ascii="Bookman Old Style" w:hAnsi="Bookman Old Style" w:cs="Calibri"/>
                <w:sz w:val="24"/>
                <w:szCs w:val="24"/>
                <w:lang w:val="en-US"/>
              </w:rPr>
              <w:t>dalam rangka bukan perdagangan wajib</w:t>
            </w:r>
            <w:r w:rsidRPr="0039526F">
              <w:rPr>
                <w:rFonts w:ascii="Bookman Old Style" w:hAnsi="Bookman Old Style" w:cs="Calibri"/>
                <w:sz w:val="24"/>
                <w:szCs w:val="24"/>
              </w:rPr>
              <w:t xml:space="preserve"> memiliki izin edar.</w:t>
            </w:r>
          </w:p>
          <w:p w14:paraId="75DF7BDE" w14:textId="30D1D7BB" w:rsidR="00F55D49" w:rsidRPr="0039526F" w:rsidRDefault="00F55D49" w:rsidP="00955B5F">
            <w:pPr>
              <w:widowControl w:val="0"/>
              <w:numPr>
                <w:ilvl w:val="0"/>
                <w:numId w:val="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39526F">
              <w:rPr>
                <w:rFonts w:ascii="Bookman Old Style" w:hAnsi="Bookman Old Style" w:cs="Calibri"/>
                <w:sz w:val="24"/>
                <w:szCs w:val="24"/>
              </w:rPr>
              <w:t>Obat</w:t>
            </w:r>
            <w:r w:rsidR="00BE09B7" w:rsidRPr="0039526F">
              <w:rPr>
                <w:rFonts w:ascii="Bookman Old Style" w:hAnsi="Bookman Old Style" w:cs="Calibri"/>
                <w:sz w:val="24"/>
                <w:szCs w:val="24"/>
                <w:lang w:val="en-US"/>
              </w:rPr>
              <w:t xml:space="preserve"> sebagaimana dimaksud pada ayat (1)</w:t>
            </w:r>
            <w:r w:rsidRPr="0039526F">
              <w:rPr>
                <w:rFonts w:ascii="Bookman Old Style" w:hAnsi="Bookman Old Style" w:cs="Calibri"/>
                <w:sz w:val="24"/>
                <w:szCs w:val="24"/>
              </w:rPr>
              <w:t xml:space="preserve"> harus memenuhi persyaratan keamanan, khasiat, dan mutu</w:t>
            </w:r>
            <w:r w:rsidR="00BE09B7" w:rsidRPr="0039526F">
              <w:rPr>
                <w:rFonts w:ascii="Bookman Old Style" w:hAnsi="Bookman Old Style" w:cs="Calibri"/>
                <w:sz w:val="24"/>
                <w:szCs w:val="24"/>
                <w:lang w:val="en-US"/>
              </w:rPr>
              <w:t xml:space="preserve"> selama di peredaran</w:t>
            </w:r>
            <w:r w:rsidRPr="0039526F">
              <w:rPr>
                <w:rFonts w:ascii="Bookman Old Style" w:hAnsi="Bookman Old Style" w:cs="Calibri"/>
                <w:sz w:val="24"/>
                <w:szCs w:val="24"/>
              </w:rPr>
              <w:t>.</w:t>
            </w:r>
          </w:p>
          <w:p w14:paraId="3997EF21" w14:textId="199FF25B" w:rsidR="00F55D49" w:rsidRPr="0039526F" w:rsidRDefault="00F55D49" w:rsidP="00955B5F">
            <w:pPr>
              <w:widowControl w:val="0"/>
              <w:numPr>
                <w:ilvl w:val="0"/>
                <w:numId w:val="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sz w:val="24"/>
                <w:szCs w:val="24"/>
              </w:rPr>
            </w:pPr>
            <w:r w:rsidRPr="0039526F">
              <w:rPr>
                <w:rFonts w:ascii="Bookman Old Style" w:hAnsi="Bookman Old Style" w:cs="Calibri"/>
                <w:sz w:val="24"/>
                <w:szCs w:val="24"/>
              </w:rPr>
              <w:t>Persyaratan keamanan, khasiat, dan mutu sebagaimana dimaksud pada ayat (2) sesuai dengan ketentuan peraturan perundang-undangan.</w:t>
            </w:r>
          </w:p>
          <w:p w14:paraId="48072CD2" w14:textId="77777777" w:rsidR="00F55D49" w:rsidRPr="0039526F" w:rsidRDefault="00F55D49" w:rsidP="00F951CF">
            <w:pPr>
              <w:spacing w:line="360" w:lineRule="auto"/>
              <w:jc w:val="center"/>
              <w:rPr>
                <w:rFonts w:ascii="Bookman Old Style" w:hAnsi="Bookman Old Style"/>
                <w:sz w:val="24"/>
                <w:szCs w:val="24"/>
              </w:rPr>
            </w:pPr>
          </w:p>
          <w:p w14:paraId="700E56AD" w14:textId="0F591FDF" w:rsidR="00FA4DEC" w:rsidRPr="0039526F" w:rsidRDefault="00FA4DEC" w:rsidP="00FA4DEC">
            <w:pPr>
              <w:spacing w:line="360" w:lineRule="auto"/>
              <w:jc w:val="center"/>
              <w:rPr>
                <w:rFonts w:ascii="Bookman Old Style" w:hAnsi="Bookman Old Style" w:cs="Calibri"/>
                <w:sz w:val="24"/>
                <w:szCs w:val="24"/>
                <w:lang w:val="en-US"/>
              </w:rPr>
            </w:pPr>
            <w:r w:rsidRPr="0039526F">
              <w:rPr>
                <w:rFonts w:ascii="Bookman Old Style" w:hAnsi="Bookman Old Style" w:cs="Calibri"/>
                <w:sz w:val="24"/>
                <w:szCs w:val="24"/>
                <w:lang w:val="en-US"/>
              </w:rPr>
              <w:lastRenderedPageBreak/>
              <w:t>Pasal</w:t>
            </w:r>
            <w:r w:rsidRPr="0039526F">
              <w:rPr>
                <w:rFonts w:ascii="Bookman Old Style" w:hAnsi="Bookman Old Style" w:cs="Calibri"/>
                <w:sz w:val="24"/>
                <w:szCs w:val="24"/>
              </w:rPr>
              <w:t xml:space="preserve"> </w:t>
            </w:r>
            <w:r>
              <w:rPr>
                <w:rFonts w:ascii="Bookman Old Style" w:hAnsi="Bookman Old Style" w:cs="Calibri"/>
                <w:sz w:val="24"/>
                <w:szCs w:val="24"/>
              </w:rPr>
              <w:t>6</w:t>
            </w:r>
          </w:p>
          <w:p w14:paraId="0E95AAE3" w14:textId="40343C06" w:rsidR="00360FDC" w:rsidRPr="00360FDC" w:rsidRDefault="00360FDC" w:rsidP="00955B5F">
            <w:pPr>
              <w:widowControl w:val="0"/>
              <w:numPr>
                <w:ilvl w:val="0"/>
                <w:numId w:val="8"/>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lang w:val="en-US"/>
              </w:rPr>
              <w:t xml:space="preserve">Industri Farmasi, PBF, Fasilitas Pelayanan Kesehatan, dan Masyarakat dapat berpartisipasi dalam penyelenggaraan Peredaran </w:t>
            </w:r>
            <w:r w:rsidRPr="0039526F">
              <w:rPr>
                <w:rFonts w:ascii="Bookman Old Style" w:hAnsi="Bookman Old Style"/>
                <w:sz w:val="24"/>
                <w:szCs w:val="24"/>
              </w:rPr>
              <w:t xml:space="preserve">Obat </w:t>
            </w:r>
            <w:r w:rsidRPr="0039526F">
              <w:rPr>
                <w:rFonts w:ascii="Bookman Old Style" w:hAnsi="Bookman Old Style"/>
                <w:sz w:val="24"/>
                <w:szCs w:val="24"/>
                <w:lang w:val="en-US"/>
              </w:rPr>
              <w:t xml:space="preserve">dalam rangka </w:t>
            </w:r>
            <w:r w:rsidRPr="0039526F">
              <w:rPr>
                <w:rFonts w:ascii="Bookman Old Style" w:hAnsi="Bookman Old Style"/>
                <w:sz w:val="24"/>
                <w:szCs w:val="24"/>
              </w:rPr>
              <w:t>bukan perdagangan</w:t>
            </w:r>
            <w:r>
              <w:rPr>
                <w:rFonts w:ascii="Bookman Old Style" w:hAnsi="Bookman Old Style"/>
                <w:sz w:val="24"/>
                <w:szCs w:val="24"/>
                <w:lang w:val="en-US"/>
              </w:rPr>
              <w:t>.</w:t>
            </w:r>
          </w:p>
          <w:p w14:paraId="2EEF87E6" w14:textId="3BE3CC7D" w:rsidR="00360FDC" w:rsidRPr="000D5A68" w:rsidRDefault="000D5A68" w:rsidP="00955B5F">
            <w:pPr>
              <w:widowControl w:val="0"/>
              <w:numPr>
                <w:ilvl w:val="0"/>
                <w:numId w:val="8"/>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lang w:val="en-US"/>
              </w:rPr>
              <w:t>Industri Farmasi, PBF dan Fasilitas Pelayanan Ke</w:t>
            </w:r>
            <w:r w:rsidR="005C33D5">
              <w:rPr>
                <w:rFonts w:ascii="Bookman Old Style" w:hAnsi="Bookman Old Style" w:cs="Calibri"/>
                <w:sz w:val="24"/>
                <w:szCs w:val="24"/>
                <w:lang w:val="en-US"/>
              </w:rPr>
              <w:t>sehatan</w:t>
            </w:r>
            <w:r>
              <w:rPr>
                <w:rFonts w:ascii="Bookman Old Style" w:hAnsi="Bookman Old Style" w:cs="Calibri"/>
                <w:sz w:val="24"/>
                <w:szCs w:val="24"/>
                <w:lang w:val="en-US"/>
              </w:rPr>
              <w:t xml:space="preserve"> sebagaimana dimaksud pada ayat (1) wajib memiliki Perizinan Berusaha sesuai dengan ketentuan peraturan perundang-undangan.</w:t>
            </w:r>
          </w:p>
          <w:p w14:paraId="012D7625" w14:textId="302A0635" w:rsidR="000D5A68" w:rsidRDefault="000D5A68" w:rsidP="00955B5F">
            <w:pPr>
              <w:widowControl w:val="0"/>
              <w:numPr>
                <w:ilvl w:val="0"/>
                <w:numId w:val="8"/>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rPr>
              <w:t>Masyarakat sebagaimana dimaksud</w:t>
            </w:r>
            <w:r>
              <w:rPr>
                <w:rFonts w:ascii="Bookman Old Style" w:hAnsi="Bookman Old Style" w:cs="Calibri"/>
                <w:sz w:val="24"/>
                <w:szCs w:val="24"/>
                <w:lang w:val="en-US"/>
              </w:rPr>
              <w:t xml:space="preserve"> pada</w:t>
            </w:r>
            <w:r>
              <w:rPr>
                <w:rFonts w:ascii="Bookman Old Style" w:hAnsi="Bookman Old Style" w:cs="Calibri"/>
                <w:sz w:val="24"/>
                <w:szCs w:val="24"/>
              </w:rPr>
              <w:t xml:space="preserve"> ayat (1) dalam menyelenggarakan peredaran Obat dalam rangka bukan perdagangan wajib bekerjasama dengan Industri Farmasi dan/atau PBF </w:t>
            </w:r>
            <w:r>
              <w:rPr>
                <w:rFonts w:ascii="Bookman Old Style" w:hAnsi="Bookman Old Style" w:cs="Calibri"/>
                <w:sz w:val="24"/>
                <w:szCs w:val="24"/>
                <w:lang w:val="en-US"/>
              </w:rPr>
              <w:t>dan Fasilitas Pelayanan Kesehatan.</w:t>
            </w:r>
          </w:p>
          <w:p w14:paraId="1A4BB836" w14:textId="77777777" w:rsidR="000D5A68" w:rsidRDefault="000D5A68" w:rsidP="00BB2606">
            <w:pPr>
              <w:spacing w:line="360" w:lineRule="auto"/>
              <w:jc w:val="center"/>
              <w:rPr>
                <w:rFonts w:ascii="Bookman Old Style" w:hAnsi="Bookman Old Style"/>
                <w:sz w:val="24"/>
                <w:szCs w:val="24"/>
              </w:rPr>
            </w:pPr>
          </w:p>
          <w:p w14:paraId="40F1FC5A" w14:textId="50709B7D" w:rsidR="00B16E42" w:rsidRPr="0039526F" w:rsidRDefault="00B16E42" w:rsidP="00B16E42">
            <w:pPr>
              <w:spacing w:line="360" w:lineRule="auto"/>
              <w:jc w:val="center"/>
              <w:rPr>
                <w:rFonts w:ascii="Bookman Old Style" w:hAnsi="Bookman Old Style" w:cs="Calibri"/>
                <w:sz w:val="24"/>
                <w:szCs w:val="24"/>
              </w:rPr>
            </w:pPr>
            <w:r w:rsidRPr="0039526F">
              <w:rPr>
                <w:rFonts w:ascii="Bookman Old Style" w:hAnsi="Bookman Old Style" w:cs="Calibri"/>
                <w:sz w:val="24"/>
                <w:szCs w:val="24"/>
              </w:rPr>
              <w:t xml:space="preserve">Bagian </w:t>
            </w:r>
            <w:r w:rsidRPr="0039526F">
              <w:rPr>
                <w:rFonts w:ascii="Bookman Old Style" w:hAnsi="Bookman Old Style" w:cs="Calibri"/>
                <w:sz w:val="24"/>
                <w:szCs w:val="24"/>
                <w:lang w:val="en-US"/>
              </w:rPr>
              <w:t>Ke</w:t>
            </w:r>
            <w:r>
              <w:rPr>
                <w:rFonts w:ascii="Bookman Old Style" w:hAnsi="Bookman Old Style" w:cs="Calibri"/>
                <w:sz w:val="24"/>
                <w:szCs w:val="24"/>
                <w:lang w:val="en-US"/>
              </w:rPr>
              <w:t>tiga</w:t>
            </w:r>
            <w:r w:rsidRPr="0039526F">
              <w:rPr>
                <w:rFonts w:ascii="Bookman Old Style" w:hAnsi="Bookman Old Style" w:cs="Calibri"/>
                <w:sz w:val="24"/>
                <w:szCs w:val="24"/>
              </w:rPr>
              <w:t xml:space="preserve"> </w:t>
            </w:r>
          </w:p>
          <w:p w14:paraId="53B4E343" w14:textId="7B553EDE" w:rsidR="00A248F1" w:rsidRDefault="00514C08" w:rsidP="00B16E42">
            <w:pPr>
              <w:spacing w:line="360" w:lineRule="auto"/>
              <w:jc w:val="center"/>
              <w:rPr>
                <w:rFonts w:ascii="Bookman Old Style" w:hAnsi="Bookman Old Style"/>
                <w:sz w:val="24"/>
                <w:szCs w:val="24"/>
              </w:rPr>
            </w:pPr>
            <w:r>
              <w:rPr>
                <w:rFonts w:ascii="Bookman Old Style" w:hAnsi="Bookman Old Style" w:cs="Calibri"/>
                <w:sz w:val="24"/>
                <w:szCs w:val="24"/>
                <w:lang w:val="en-US"/>
              </w:rPr>
              <w:t>Penyaluran</w:t>
            </w:r>
          </w:p>
          <w:p w14:paraId="7B525470" w14:textId="0B8CC52B" w:rsidR="00A248F1" w:rsidRPr="00EF1642" w:rsidRDefault="00A248F1" w:rsidP="00BB2606">
            <w:pPr>
              <w:spacing w:line="360" w:lineRule="auto"/>
              <w:jc w:val="center"/>
              <w:rPr>
                <w:rFonts w:ascii="Bookman Old Style" w:hAnsi="Bookman Old Style"/>
                <w:color w:val="FF0000"/>
                <w:sz w:val="24"/>
                <w:szCs w:val="24"/>
              </w:rPr>
            </w:pPr>
          </w:p>
          <w:p w14:paraId="3028C2FA" w14:textId="514E7184" w:rsidR="00A72953" w:rsidRPr="00AF2632" w:rsidRDefault="00A72953" w:rsidP="00A72953">
            <w:pPr>
              <w:spacing w:line="360" w:lineRule="auto"/>
              <w:jc w:val="center"/>
              <w:rPr>
                <w:rFonts w:ascii="Bookman Old Style" w:hAnsi="Bookman Old Style" w:cs="Calibri"/>
                <w:sz w:val="24"/>
                <w:szCs w:val="24"/>
                <w:lang w:val="en-US"/>
              </w:rPr>
            </w:pPr>
            <w:r w:rsidRPr="00AF2632">
              <w:rPr>
                <w:rFonts w:ascii="Bookman Old Style" w:hAnsi="Bookman Old Style" w:cs="Calibri"/>
                <w:sz w:val="24"/>
                <w:szCs w:val="24"/>
                <w:lang w:val="en-US"/>
              </w:rPr>
              <w:t>Pasal</w:t>
            </w:r>
            <w:r w:rsidRPr="00AF2632">
              <w:rPr>
                <w:rFonts w:ascii="Bookman Old Style" w:hAnsi="Bookman Old Style" w:cs="Calibri"/>
                <w:sz w:val="24"/>
                <w:szCs w:val="24"/>
              </w:rPr>
              <w:t xml:space="preserve"> </w:t>
            </w:r>
            <w:r w:rsidR="00AF2632" w:rsidRPr="00AF2632">
              <w:rPr>
                <w:rFonts w:ascii="Bookman Old Style" w:hAnsi="Bookman Old Style" w:cs="Calibri"/>
                <w:sz w:val="24"/>
                <w:szCs w:val="24"/>
                <w:lang w:val="en-US"/>
              </w:rPr>
              <w:t>7</w:t>
            </w:r>
          </w:p>
          <w:p w14:paraId="26CCC963" w14:textId="1A9A21E7" w:rsidR="00A72953" w:rsidRPr="00F130D2" w:rsidRDefault="00A72953" w:rsidP="00955B5F">
            <w:pPr>
              <w:widowControl w:val="0"/>
              <w:numPr>
                <w:ilvl w:val="0"/>
                <w:numId w:val="9"/>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AF2632">
              <w:rPr>
                <w:rFonts w:ascii="Bookman Old Style" w:hAnsi="Bookman Old Style" w:cs="Calibri"/>
                <w:sz w:val="24"/>
                <w:szCs w:val="24"/>
                <w:lang w:val="en-US"/>
              </w:rPr>
              <w:t>Industri Farmasi</w:t>
            </w:r>
            <w:r w:rsidR="00EF1642" w:rsidRPr="00AF2632">
              <w:rPr>
                <w:rFonts w:ascii="Bookman Old Style" w:hAnsi="Bookman Old Style" w:cs="Calibri"/>
                <w:sz w:val="24"/>
                <w:szCs w:val="24"/>
                <w:lang w:val="en-US"/>
              </w:rPr>
              <w:t xml:space="preserve"> dan</w:t>
            </w:r>
            <w:r w:rsidRPr="00AF2632">
              <w:rPr>
                <w:rFonts w:ascii="Bookman Old Style" w:hAnsi="Bookman Old Style" w:cs="Calibri"/>
                <w:sz w:val="24"/>
                <w:szCs w:val="24"/>
                <w:lang w:val="en-US"/>
              </w:rPr>
              <w:t xml:space="preserve"> PBF</w:t>
            </w:r>
            <w:r w:rsidR="00AF2632" w:rsidRPr="00AF2632">
              <w:rPr>
                <w:rFonts w:ascii="Bookman Old Style" w:hAnsi="Bookman Old Style" w:cs="Calibri"/>
                <w:sz w:val="24"/>
                <w:szCs w:val="24"/>
                <w:lang w:val="en-US"/>
              </w:rPr>
              <w:t xml:space="preserve"> hanya dapat menyalurkan Obat kepada Fasilitas Pelayanan Kesehatan dalam rangka Peredaran Obat sebagaimana dimaksud dalam Pasal 4.</w:t>
            </w:r>
          </w:p>
          <w:p w14:paraId="2613628D" w14:textId="2DAF7B02" w:rsidR="00F130D2" w:rsidRPr="00AF2632" w:rsidRDefault="00F130D2" w:rsidP="00955B5F">
            <w:pPr>
              <w:widowControl w:val="0"/>
              <w:numPr>
                <w:ilvl w:val="0"/>
                <w:numId w:val="9"/>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lang w:val="en-US"/>
              </w:rPr>
              <w:t>Dalam rangka penyaluran Obat kepada Fasilitas Pelayanan Kesehatan sebagaimana dimaksud pada ayat (1), Industri Farmasi dapat bekerjasama dengan PBF.</w:t>
            </w:r>
          </w:p>
          <w:p w14:paraId="1956A945" w14:textId="3FE6CE23" w:rsidR="00A72953" w:rsidRPr="00AF2632" w:rsidRDefault="00AF2632" w:rsidP="00955B5F">
            <w:pPr>
              <w:widowControl w:val="0"/>
              <w:numPr>
                <w:ilvl w:val="0"/>
                <w:numId w:val="9"/>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AF2632">
              <w:rPr>
                <w:rFonts w:ascii="Bookman Old Style" w:hAnsi="Bookman Old Style" w:cs="Calibri"/>
                <w:sz w:val="24"/>
                <w:szCs w:val="24"/>
                <w:lang w:val="en-US"/>
              </w:rPr>
              <w:t>Penyaluran Obat sebagaimana dimaksud pada ayat (1) dilakukan sesuai dengan ketentuan peraturan perundang-undangan.</w:t>
            </w:r>
          </w:p>
          <w:p w14:paraId="3274C6BB" w14:textId="75FA23C9" w:rsidR="00A72953" w:rsidRDefault="00A72953" w:rsidP="00BB2606">
            <w:pPr>
              <w:spacing w:line="360" w:lineRule="auto"/>
              <w:jc w:val="center"/>
              <w:rPr>
                <w:rFonts w:ascii="Bookman Old Style" w:hAnsi="Bookman Old Style"/>
                <w:color w:val="FF0000"/>
                <w:sz w:val="24"/>
                <w:szCs w:val="24"/>
              </w:rPr>
            </w:pPr>
          </w:p>
          <w:p w14:paraId="48853240" w14:textId="3FCE8249" w:rsidR="00AF2632" w:rsidRPr="004F3896" w:rsidRDefault="00AF2632" w:rsidP="00AF2632">
            <w:pPr>
              <w:spacing w:line="360" w:lineRule="auto"/>
              <w:jc w:val="center"/>
              <w:rPr>
                <w:rFonts w:ascii="Bookman Old Style" w:hAnsi="Bookman Old Style" w:cs="Calibri"/>
                <w:sz w:val="24"/>
                <w:szCs w:val="24"/>
                <w:lang w:val="en-US"/>
              </w:rPr>
            </w:pPr>
            <w:r w:rsidRPr="004F3896">
              <w:rPr>
                <w:rFonts w:ascii="Bookman Old Style" w:hAnsi="Bookman Old Style" w:cs="Calibri"/>
                <w:sz w:val="24"/>
                <w:szCs w:val="24"/>
                <w:lang w:val="en-US"/>
              </w:rPr>
              <w:t>Pasal</w:t>
            </w:r>
            <w:r w:rsidRPr="004F3896">
              <w:rPr>
                <w:rFonts w:ascii="Bookman Old Style" w:hAnsi="Bookman Old Style" w:cs="Calibri"/>
                <w:sz w:val="24"/>
                <w:szCs w:val="24"/>
              </w:rPr>
              <w:t xml:space="preserve"> </w:t>
            </w:r>
            <w:r w:rsidR="00F130D2" w:rsidRPr="004F3896">
              <w:rPr>
                <w:rFonts w:ascii="Bookman Old Style" w:hAnsi="Bookman Old Style" w:cs="Calibri"/>
                <w:sz w:val="24"/>
                <w:szCs w:val="24"/>
              </w:rPr>
              <w:t>8</w:t>
            </w:r>
          </w:p>
          <w:p w14:paraId="685CF394" w14:textId="7B268CD9" w:rsidR="00E635AA" w:rsidRPr="004F3896" w:rsidRDefault="001600E7" w:rsidP="00955B5F">
            <w:pPr>
              <w:widowControl w:val="0"/>
              <w:numPr>
                <w:ilvl w:val="0"/>
                <w:numId w:val="10"/>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sz w:val="24"/>
                <w:szCs w:val="24"/>
              </w:rPr>
            </w:pPr>
            <w:r w:rsidRPr="004F3896">
              <w:rPr>
                <w:rFonts w:ascii="Bookman Old Style" w:hAnsi="Bookman Old Style" w:cs="Calibri"/>
                <w:sz w:val="24"/>
                <w:szCs w:val="24"/>
                <w:lang w:val="en-US"/>
              </w:rPr>
              <w:t>Penyaluran Obat sebagaimana dimaksud dalam Pasal 7 ayat (1) dilakukan berdasarkan</w:t>
            </w:r>
            <w:r w:rsidR="00E635AA" w:rsidRPr="004F3896">
              <w:rPr>
                <w:rFonts w:ascii="Bookman Old Style" w:hAnsi="Bookman Old Style" w:cs="Calibri"/>
                <w:sz w:val="24"/>
                <w:szCs w:val="24"/>
                <w:lang w:val="en-US"/>
              </w:rPr>
              <w:t xml:space="preserve"> surat</w:t>
            </w:r>
            <w:r w:rsidRPr="004F3896">
              <w:rPr>
                <w:rFonts w:ascii="Bookman Old Style" w:hAnsi="Bookman Old Style" w:cs="Calibri"/>
                <w:sz w:val="24"/>
                <w:szCs w:val="24"/>
                <w:lang w:val="en-US"/>
              </w:rPr>
              <w:t xml:space="preserve"> permintaan </w:t>
            </w:r>
            <w:r w:rsidR="00E635AA" w:rsidRPr="004F3896">
              <w:rPr>
                <w:rFonts w:ascii="Bookman Old Style" w:hAnsi="Bookman Old Style" w:cs="Calibri"/>
                <w:sz w:val="24"/>
                <w:szCs w:val="24"/>
                <w:lang w:val="en-US"/>
              </w:rPr>
              <w:t>dari Fasilitas Pelayanan Kesehatan menggunakan</w:t>
            </w:r>
            <w:r w:rsidR="0079697E" w:rsidRPr="004F3896">
              <w:rPr>
                <w:rFonts w:ascii="Bookman Old Style" w:hAnsi="Bookman Old Style" w:cs="Calibri"/>
                <w:sz w:val="24"/>
                <w:szCs w:val="24"/>
                <w:lang w:val="en-US"/>
              </w:rPr>
              <w:t xml:space="preserve"> contoh</w:t>
            </w:r>
            <w:r w:rsidR="00E635AA" w:rsidRPr="004F3896">
              <w:rPr>
                <w:rFonts w:ascii="Bookman Old Style" w:hAnsi="Bookman Old Style" w:cs="Calibri"/>
                <w:sz w:val="24"/>
                <w:szCs w:val="24"/>
                <w:lang w:val="en-US"/>
              </w:rPr>
              <w:t xml:space="preserve"> </w:t>
            </w:r>
            <w:r w:rsidR="00E635AA" w:rsidRPr="002B713E">
              <w:rPr>
                <w:rFonts w:ascii="Bookman Old Style" w:hAnsi="Bookman Old Style" w:cs="Calibri"/>
                <w:color w:val="FF0000"/>
                <w:sz w:val="24"/>
                <w:szCs w:val="24"/>
                <w:lang w:val="en-US"/>
              </w:rPr>
              <w:t>Formulir 1</w:t>
            </w:r>
            <w:r w:rsidR="00E635AA" w:rsidRPr="004F3896">
              <w:rPr>
                <w:rFonts w:ascii="Bookman Old Style" w:hAnsi="Bookman Old Style" w:cs="Calibri"/>
                <w:sz w:val="24"/>
                <w:szCs w:val="24"/>
                <w:lang w:val="en-US"/>
              </w:rPr>
              <w:t xml:space="preserve"> sebagaimana tercantum dalam Lampiran </w:t>
            </w:r>
            <w:r w:rsidR="00FF3084" w:rsidRPr="004F3896">
              <w:rPr>
                <w:rFonts w:ascii="Bookman Old Style" w:eastAsia="SimSun" w:hAnsi="Bookman Old Style" w:cs="Bookman Old Style"/>
                <w:sz w:val="24"/>
                <w:szCs w:val="24"/>
                <w:lang w:eastAsia="id-ID"/>
              </w:rPr>
              <w:t>yang merupakan bagian tidak terpisahkan dari Peraturan Badan ini</w:t>
            </w:r>
            <w:r w:rsidR="00E635AA" w:rsidRPr="004F3896">
              <w:rPr>
                <w:rFonts w:ascii="Bookman Old Style" w:hAnsi="Bookman Old Style" w:cs="Calibri"/>
                <w:sz w:val="24"/>
                <w:szCs w:val="24"/>
                <w:lang w:val="en-US"/>
              </w:rPr>
              <w:t>.</w:t>
            </w:r>
          </w:p>
          <w:p w14:paraId="36FBC97C" w14:textId="388D4C72" w:rsidR="00E635AA" w:rsidRPr="004F3896" w:rsidRDefault="008A1C6C" w:rsidP="00955B5F">
            <w:pPr>
              <w:widowControl w:val="0"/>
              <w:numPr>
                <w:ilvl w:val="0"/>
                <w:numId w:val="10"/>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sz w:val="24"/>
                <w:szCs w:val="24"/>
              </w:rPr>
            </w:pPr>
            <w:r>
              <w:rPr>
                <w:rFonts w:ascii="Bookman Old Style" w:hAnsi="Bookman Old Style" w:cs="Calibri"/>
                <w:sz w:val="24"/>
                <w:szCs w:val="24"/>
                <w:lang w:val="en-US"/>
              </w:rPr>
              <w:lastRenderedPageBreak/>
              <w:t>Industri Farmasi dan PBF harus memastikan kelengkapan informasi yang tercantum dalam s</w:t>
            </w:r>
            <w:r w:rsidR="00E635AA" w:rsidRPr="004F3896">
              <w:rPr>
                <w:rFonts w:ascii="Bookman Old Style" w:hAnsi="Bookman Old Style" w:cs="Calibri"/>
                <w:sz w:val="24"/>
                <w:szCs w:val="24"/>
                <w:lang w:val="en-US"/>
              </w:rPr>
              <w:t xml:space="preserve">urat permintaan sebagaimana dimaksud pada ayat (1) </w:t>
            </w:r>
            <w:r>
              <w:rPr>
                <w:rFonts w:ascii="Bookman Old Style" w:hAnsi="Bookman Old Style" w:cs="Calibri"/>
                <w:sz w:val="24"/>
                <w:szCs w:val="24"/>
                <w:lang w:val="en-US"/>
              </w:rPr>
              <w:t xml:space="preserve">yang </w:t>
            </w:r>
            <w:r w:rsidR="00E635AA" w:rsidRPr="004F3896">
              <w:rPr>
                <w:rFonts w:ascii="Bookman Old Style" w:hAnsi="Bookman Old Style" w:cs="Calibri"/>
                <w:sz w:val="24"/>
                <w:szCs w:val="24"/>
                <w:lang w:val="en-US"/>
              </w:rPr>
              <w:t>sekurang-kurangnya memuat informasi:</w:t>
            </w:r>
          </w:p>
          <w:p w14:paraId="26319B12" w14:textId="5CEE9FE0" w:rsidR="00E635AA" w:rsidRPr="004F3896" w:rsidRDefault="004345A7" w:rsidP="00955B5F">
            <w:pPr>
              <w:pStyle w:val="ListParagraph"/>
              <w:widowControl w:val="0"/>
              <w:numPr>
                <w:ilvl w:val="0"/>
                <w:numId w:val="11"/>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r w:rsidRPr="004F3896">
              <w:rPr>
                <w:rFonts w:ascii="Bookman Old Style" w:hAnsi="Bookman Old Style" w:cs="Calibri"/>
                <w:sz w:val="24"/>
                <w:szCs w:val="24"/>
                <w:lang w:val="en-US"/>
              </w:rPr>
              <w:t>nama Fasilitas Pelayanan Kesehatan sesuai izin (disertai nomor izin) dan alamat lengkap (termasuk nomor telepon/faksimili bila ada);</w:t>
            </w:r>
          </w:p>
          <w:p w14:paraId="4978430B" w14:textId="22D77A8A" w:rsidR="004345A7" w:rsidRPr="004F3896" w:rsidRDefault="004345A7" w:rsidP="00955B5F">
            <w:pPr>
              <w:pStyle w:val="ListParagraph"/>
              <w:widowControl w:val="0"/>
              <w:numPr>
                <w:ilvl w:val="0"/>
                <w:numId w:val="11"/>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r w:rsidRPr="004F3896">
              <w:rPr>
                <w:rFonts w:ascii="Bookman Old Style" w:hAnsi="Bookman Old Style" w:cs="Calibri"/>
                <w:sz w:val="24"/>
                <w:szCs w:val="24"/>
                <w:lang w:val="en-US"/>
              </w:rPr>
              <w:t>nama dan tanda tangan Penanggung Jawab Fasilitas Pelayanan Kesehatan sesuai izin (disertai nomor izin praktik);</w:t>
            </w:r>
          </w:p>
          <w:p w14:paraId="3F8A32D1" w14:textId="183825D6" w:rsidR="004345A7" w:rsidRPr="004F3896" w:rsidRDefault="001D6722" w:rsidP="00955B5F">
            <w:pPr>
              <w:pStyle w:val="ListParagraph"/>
              <w:widowControl w:val="0"/>
              <w:numPr>
                <w:ilvl w:val="0"/>
                <w:numId w:val="11"/>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r w:rsidRPr="004F3896">
              <w:rPr>
                <w:rFonts w:ascii="Bookman Old Style" w:hAnsi="Bookman Old Style" w:cs="Calibri"/>
                <w:sz w:val="24"/>
                <w:szCs w:val="24"/>
                <w:lang w:val="en-US"/>
              </w:rPr>
              <w:t>nama Industri Farmasi atau PBF penyalur sesuai izin (disertai nomor izin) dan alamat lengkap (termasuk nomor telepon/faksimili bila ada);</w:t>
            </w:r>
          </w:p>
          <w:p w14:paraId="1B39D87C" w14:textId="392CE790" w:rsidR="001D6722" w:rsidRPr="004F3896" w:rsidRDefault="001D6722" w:rsidP="00955B5F">
            <w:pPr>
              <w:pStyle w:val="ListParagraph"/>
              <w:widowControl w:val="0"/>
              <w:numPr>
                <w:ilvl w:val="0"/>
                <w:numId w:val="11"/>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r w:rsidRPr="004F3896">
              <w:rPr>
                <w:rFonts w:ascii="Bookman Old Style" w:hAnsi="Bookman Old Style" w:cs="Calibri"/>
                <w:sz w:val="24"/>
                <w:szCs w:val="24"/>
                <w:lang w:val="en-US"/>
              </w:rPr>
              <w:t>mencantumkan nama, bentuk dan kekuatan sediaan, jumlah (dalam bentuk angka dan huruf);</w:t>
            </w:r>
          </w:p>
          <w:p w14:paraId="0ABC5F60" w14:textId="4235502E" w:rsidR="009F6A92" w:rsidRPr="004F3896" w:rsidRDefault="009F6A92" w:rsidP="00955B5F">
            <w:pPr>
              <w:pStyle w:val="ListParagraph"/>
              <w:widowControl w:val="0"/>
              <w:numPr>
                <w:ilvl w:val="0"/>
                <w:numId w:val="11"/>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r w:rsidRPr="004F3896">
              <w:rPr>
                <w:rFonts w:ascii="Bookman Old Style" w:hAnsi="Bookman Old Style" w:cs="Calibri"/>
                <w:sz w:val="24"/>
                <w:szCs w:val="24"/>
                <w:lang w:val="en-US"/>
              </w:rPr>
              <w:t>tanggal penulisan surat permintaan; dan</w:t>
            </w:r>
          </w:p>
          <w:p w14:paraId="5E0C7991" w14:textId="44EC5D3E" w:rsidR="001D6722" w:rsidRPr="004F3896" w:rsidRDefault="001D6722" w:rsidP="00955B5F">
            <w:pPr>
              <w:pStyle w:val="ListParagraph"/>
              <w:widowControl w:val="0"/>
              <w:numPr>
                <w:ilvl w:val="0"/>
                <w:numId w:val="11"/>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r w:rsidRPr="004F3896">
              <w:rPr>
                <w:rFonts w:ascii="Bookman Old Style" w:hAnsi="Bookman Old Style" w:cs="Calibri"/>
                <w:sz w:val="24"/>
                <w:szCs w:val="24"/>
                <w:lang w:val="en-US"/>
              </w:rPr>
              <w:t>tujuan penggunaan</w:t>
            </w:r>
            <w:r w:rsidR="009F6A92" w:rsidRPr="004F3896">
              <w:rPr>
                <w:rFonts w:ascii="Bookman Old Style" w:hAnsi="Bookman Old Style" w:cs="Calibri"/>
                <w:sz w:val="24"/>
                <w:szCs w:val="24"/>
                <w:lang w:val="en-US"/>
              </w:rPr>
              <w:t>.</w:t>
            </w:r>
          </w:p>
          <w:p w14:paraId="7923FBDB" w14:textId="7A01359C" w:rsidR="00406E72" w:rsidRPr="00406E72" w:rsidRDefault="00406E72" w:rsidP="00955B5F">
            <w:pPr>
              <w:widowControl w:val="0"/>
              <w:numPr>
                <w:ilvl w:val="0"/>
                <w:numId w:val="10"/>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sz w:val="24"/>
                <w:szCs w:val="24"/>
              </w:rPr>
            </w:pPr>
            <w:r w:rsidRPr="00406E72">
              <w:rPr>
                <w:rFonts w:ascii="Bookman Old Style" w:hAnsi="Bookman Old Style" w:cs="Calibri"/>
                <w:sz w:val="24"/>
                <w:szCs w:val="24"/>
              </w:rPr>
              <w:t>Selain</w:t>
            </w:r>
            <w:r>
              <w:rPr>
                <w:rFonts w:ascii="Bookman Old Style" w:hAnsi="Bookman Old Style" w:cs="Calibri"/>
                <w:sz w:val="24"/>
                <w:szCs w:val="24"/>
                <w:lang w:val="en-US"/>
              </w:rPr>
              <w:t xml:space="preserve"> memastikan kelengkapan informasi surat permintaan sebagaimana dimaksud pada ayat (2), Industri Farmasi dan PBF juga harus memastikan surat permintaan Obat dilengkapi dengan proposal kegiatan sosial dengan format sesuai contoh dalam </w:t>
            </w:r>
            <w:r w:rsidRPr="002B713E">
              <w:rPr>
                <w:rFonts w:ascii="Bookman Old Style" w:hAnsi="Bookman Old Style" w:cs="Calibri"/>
                <w:color w:val="FF0000"/>
                <w:sz w:val="24"/>
                <w:szCs w:val="24"/>
                <w:lang w:val="en-US"/>
              </w:rPr>
              <w:t>Formulir 2</w:t>
            </w:r>
            <w:r>
              <w:rPr>
                <w:rFonts w:ascii="Bookman Old Style" w:hAnsi="Bookman Old Style" w:cs="Calibri"/>
                <w:sz w:val="24"/>
                <w:szCs w:val="24"/>
                <w:lang w:val="en-US"/>
              </w:rPr>
              <w:t xml:space="preserve"> </w:t>
            </w:r>
            <w:r w:rsidRPr="004F3896">
              <w:rPr>
                <w:rFonts w:ascii="Bookman Old Style" w:hAnsi="Bookman Old Style" w:cs="Calibri"/>
                <w:sz w:val="24"/>
                <w:szCs w:val="24"/>
                <w:lang w:val="en-US"/>
              </w:rPr>
              <w:t xml:space="preserve">sebagaimana tercantum dalam Lampiran </w:t>
            </w:r>
            <w:r w:rsidRPr="004F3896">
              <w:rPr>
                <w:rFonts w:ascii="Bookman Old Style" w:eastAsia="SimSun" w:hAnsi="Bookman Old Style" w:cs="Bookman Old Style"/>
                <w:sz w:val="24"/>
                <w:szCs w:val="24"/>
                <w:lang w:eastAsia="id-ID"/>
              </w:rPr>
              <w:t>yang merupakan bagian tidak terpisahkan dari Peraturan Badan ini</w:t>
            </w:r>
            <w:r w:rsidRPr="004F3896">
              <w:rPr>
                <w:rFonts w:ascii="Bookman Old Style" w:hAnsi="Bookman Old Style" w:cs="Calibri"/>
                <w:sz w:val="24"/>
                <w:szCs w:val="24"/>
                <w:lang w:val="en-US"/>
              </w:rPr>
              <w:t>.</w:t>
            </w:r>
          </w:p>
          <w:p w14:paraId="1B728CAC" w14:textId="4930D280" w:rsidR="00406E72" w:rsidRPr="00406E72" w:rsidRDefault="00406E72" w:rsidP="00955B5F">
            <w:pPr>
              <w:widowControl w:val="0"/>
              <w:numPr>
                <w:ilvl w:val="0"/>
                <w:numId w:val="10"/>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sz w:val="24"/>
                <w:szCs w:val="24"/>
              </w:rPr>
            </w:pPr>
            <w:r>
              <w:rPr>
                <w:rFonts w:ascii="Bookman Old Style" w:hAnsi="Bookman Old Style" w:cs="Calibri"/>
                <w:sz w:val="24"/>
                <w:szCs w:val="24"/>
              </w:rPr>
              <w:t xml:space="preserve">Dalam hal kegiatan </w:t>
            </w:r>
            <w:r>
              <w:rPr>
                <w:rFonts w:ascii="Bookman Old Style" w:hAnsi="Bookman Old Style" w:cs="Calibri"/>
                <w:sz w:val="24"/>
                <w:szCs w:val="24"/>
                <w:lang w:val="en-US"/>
              </w:rPr>
              <w:t>P</w:t>
            </w:r>
            <w:r>
              <w:rPr>
                <w:rFonts w:ascii="Bookman Old Style" w:hAnsi="Bookman Old Style" w:cs="Calibri"/>
                <w:sz w:val="24"/>
                <w:szCs w:val="24"/>
              </w:rPr>
              <w:t xml:space="preserve">eredaran </w:t>
            </w:r>
            <w:r>
              <w:rPr>
                <w:rFonts w:ascii="Bookman Old Style" w:hAnsi="Bookman Old Style" w:cs="Calibri"/>
                <w:sz w:val="24"/>
                <w:szCs w:val="24"/>
                <w:lang w:val="en-US"/>
              </w:rPr>
              <w:t>Obat dalam rangka bukan perdagangan merupakan prakarsa dari Industri Farmasi atau PBF, maka proposal kegiatan sosial sebagaimana dimaksud pada ayat (3) dibuat dan disampaikan oleh Industri Farmasi atau PBF kepada Kepala Badan Pengawas Obat dan Makanan</w:t>
            </w:r>
            <w:r w:rsidR="002B713E">
              <w:rPr>
                <w:rFonts w:ascii="Bookman Old Style" w:hAnsi="Bookman Old Style" w:cs="Calibri"/>
                <w:sz w:val="24"/>
                <w:szCs w:val="24"/>
                <w:lang w:val="en-US"/>
              </w:rPr>
              <w:t xml:space="preserve"> sebagai notifikasi.</w:t>
            </w:r>
          </w:p>
          <w:p w14:paraId="38E5989E" w14:textId="32DA3B5C" w:rsidR="00AF2632" w:rsidRPr="00F130D2" w:rsidRDefault="003E7F93" w:rsidP="00955B5F">
            <w:pPr>
              <w:widowControl w:val="0"/>
              <w:numPr>
                <w:ilvl w:val="0"/>
                <w:numId w:val="10"/>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color w:val="FF0000"/>
                <w:sz w:val="24"/>
                <w:szCs w:val="24"/>
              </w:rPr>
            </w:pPr>
            <w:r w:rsidRPr="004F3896">
              <w:rPr>
                <w:rFonts w:ascii="Bookman Old Style" w:hAnsi="Bookman Old Style" w:cs="Calibri"/>
                <w:sz w:val="24"/>
                <w:szCs w:val="24"/>
                <w:lang w:val="en-US"/>
              </w:rPr>
              <w:t>Dikecualikan dari ketentuan sebagaimana dimaksud pada ayat (</w:t>
            </w:r>
            <w:r w:rsidR="004F3896" w:rsidRPr="004F3896">
              <w:rPr>
                <w:rFonts w:ascii="Bookman Old Style" w:hAnsi="Bookman Old Style" w:cs="Calibri"/>
                <w:sz w:val="24"/>
                <w:szCs w:val="24"/>
                <w:lang w:val="en-US"/>
              </w:rPr>
              <w:t>1</w:t>
            </w:r>
            <w:r w:rsidRPr="004F3896">
              <w:rPr>
                <w:rFonts w:ascii="Bookman Old Style" w:hAnsi="Bookman Old Style" w:cs="Calibri"/>
                <w:sz w:val="24"/>
                <w:szCs w:val="24"/>
                <w:lang w:val="en-US"/>
              </w:rPr>
              <w:t>)</w:t>
            </w:r>
            <w:r w:rsidR="004F3896" w:rsidRPr="004F3896">
              <w:rPr>
                <w:rFonts w:ascii="Bookman Old Style" w:hAnsi="Bookman Old Style" w:cs="Calibri"/>
                <w:sz w:val="24"/>
                <w:szCs w:val="24"/>
                <w:lang w:val="en-US"/>
              </w:rPr>
              <w:t xml:space="preserve"> dan ayat (2) huruf a sampai dengan huruf e</w:t>
            </w:r>
            <w:r w:rsidRPr="004F3896">
              <w:rPr>
                <w:rFonts w:ascii="Bookman Old Style" w:hAnsi="Bookman Old Style" w:cs="Calibri"/>
                <w:sz w:val="24"/>
                <w:szCs w:val="24"/>
                <w:lang w:val="en-US"/>
              </w:rPr>
              <w:t>, permintaan untuk Narkotika, Psikotropika, dan/atau Prekursor Farmasi menggunakan surat pesanan sesuai dengan ketentuan peraturan perundang-undangan.</w:t>
            </w:r>
          </w:p>
          <w:p w14:paraId="183BC870" w14:textId="4606CD2B" w:rsidR="00AF2632" w:rsidRDefault="00AF2632" w:rsidP="00BB2606">
            <w:pPr>
              <w:spacing w:line="360" w:lineRule="auto"/>
              <w:jc w:val="center"/>
              <w:rPr>
                <w:rFonts w:ascii="Bookman Old Style" w:hAnsi="Bookman Old Style"/>
                <w:color w:val="FF0000"/>
                <w:sz w:val="24"/>
                <w:szCs w:val="24"/>
              </w:rPr>
            </w:pPr>
          </w:p>
          <w:p w14:paraId="1D50C164" w14:textId="77777777" w:rsidR="00C7656F" w:rsidRPr="00DA672B" w:rsidRDefault="00C7656F" w:rsidP="00C7656F">
            <w:pPr>
              <w:spacing w:line="360" w:lineRule="auto"/>
              <w:jc w:val="center"/>
              <w:rPr>
                <w:rFonts w:ascii="Bookman Old Style" w:hAnsi="Bookman Old Style" w:cs="Calibri"/>
                <w:sz w:val="24"/>
                <w:szCs w:val="24"/>
                <w:lang w:val="en-US"/>
              </w:rPr>
            </w:pPr>
            <w:commentRangeStart w:id="8"/>
            <w:r w:rsidRPr="00DA672B">
              <w:rPr>
                <w:rFonts w:ascii="Bookman Old Style" w:hAnsi="Bookman Old Style" w:cs="Calibri"/>
                <w:sz w:val="24"/>
                <w:szCs w:val="24"/>
                <w:lang w:val="en-US"/>
              </w:rPr>
              <w:t>Pasal</w:t>
            </w:r>
            <w:r w:rsidRPr="00DA672B">
              <w:rPr>
                <w:rFonts w:ascii="Bookman Old Style" w:hAnsi="Bookman Old Style" w:cs="Calibri"/>
                <w:sz w:val="24"/>
                <w:szCs w:val="24"/>
              </w:rPr>
              <w:t xml:space="preserve"> 9</w:t>
            </w:r>
            <w:commentRangeEnd w:id="8"/>
            <w:r w:rsidR="00605491">
              <w:rPr>
                <w:rStyle w:val="CommentReference"/>
              </w:rPr>
              <w:commentReference w:id="8"/>
            </w:r>
          </w:p>
          <w:p w14:paraId="28A6C591" w14:textId="11C889F4" w:rsidR="00C7656F" w:rsidRPr="00DA672B" w:rsidRDefault="00C7656F" w:rsidP="00955B5F">
            <w:pPr>
              <w:widowControl w:val="0"/>
              <w:numPr>
                <w:ilvl w:val="0"/>
                <w:numId w:val="12"/>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DA672B">
              <w:rPr>
                <w:rFonts w:ascii="Bookman Old Style" w:hAnsi="Bookman Old Style" w:cs="Calibri"/>
                <w:sz w:val="24"/>
                <w:szCs w:val="24"/>
                <w:lang w:val="en-US"/>
              </w:rPr>
              <w:t>Obat yang disalurkan oleh Industri Farmasi dan PBF untuk memenuhi surat permintaan sebagaimana dimaksud dalam Pasal 8 harus memiliki</w:t>
            </w:r>
            <w:r w:rsidR="002D089F" w:rsidRPr="00DA672B">
              <w:rPr>
                <w:rFonts w:ascii="Bookman Old Style" w:hAnsi="Bookman Old Style" w:cs="Calibri"/>
                <w:sz w:val="24"/>
                <w:szCs w:val="24"/>
                <w:lang w:val="en-US"/>
              </w:rPr>
              <w:t xml:space="preserve"> sisa</w:t>
            </w:r>
            <w:r w:rsidRPr="00DA672B">
              <w:rPr>
                <w:rFonts w:ascii="Bookman Old Style" w:hAnsi="Bookman Old Style" w:cs="Calibri"/>
                <w:sz w:val="24"/>
                <w:szCs w:val="24"/>
                <w:lang w:val="en-US"/>
              </w:rPr>
              <w:t xml:space="preserve"> masa kedaluwarsa</w:t>
            </w:r>
            <w:r w:rsidR="002D089F" w:rsidRPr="00DA672B">
              <w:rPr>
                <w:rFonts w:ascii="Bookman Old Style" w:hAnsi="Bookman Old Style" w:cs="Calibri"/>
                <w:sz w:val="24"/>
                <w:szCs w:val="24"/>
                <w:lang w:val="en-US"/>
              </w:rPr>
              <w:t xml:space="preserve"> minimal 6 (enam) bulan atau minimal 3 (tiga) bulan lebih lama dibanding rencana masa </w:t>
            </w:r>
            <w:r w:rsidR="00C875C5">
              <w:rPr>
                <w:rFonts w:ascii="Bookman Old Style" w:hAnsi="Bookman Old Style" w:cs="Calibri"/>
                <w:sz w:val="24"/>
                <w:szCs w:val="24"/>
                <w:lang w:val="en-US"/>
              </w:rPr>
              <w:t>penggunaan Obat</w:t>
            </w:r>
            <w:r w:rsidR="002D089F" w:rsidRPr="00DA672B">
              <w:rPr>
                <w:rFonts w:ascii="Bookman Old Style" w:hAnsi="Bookman Old Style" w:cs="Calibri"/>
                <w:sz w:val="24"/>
                <w:szCs w:val="24"/>
                <w:lang w:val="en-US"/>
              </w:rPr>
              <w:t xml:space="preserve"> di Fasilitas Pelayanan Kesehatan</w:t>
            </w:r>
            <w:r w:rsidRPr="00DA672B">
              <w:rPr>
                <w:rFonts w:ascii="Bookman Old Style" w:hAnsi="Bookman Old Style" w:cs="Calibri"/>
                <w:sz w:val="24"/>
                <w:szCs w:val="24"/>
                <w:lang w:val="en-US"/>
              </w:rPr>
              <w:t>.</w:t>
            </w:r>
          </w:p>
          <w:p w14:paraId="3E17CA55" w14:textId="388DE095" w:rsidR="00C7656F" w:rsidRPr="00407D3F" w:rsidRDefault="00DA672B" w:rsidP="00955B5F">
            <w:pPr>
              <w:widowControl w:val="0"/>
              <w:numPr>
                <w:ilvl w:val="0"/>
                <w:numId w:val="12"/>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lang w:val="en-US"/>
              </w:rPr>
              <w:t>Sisa masa kedaluwarsa sebagaimana dimaksud pada ayat (1) dihitung sejak tanggal pengiriman Obat dari Industri Farmasi dan PBF ke Fasilitas Pelayanan Kesehatan.</w:t>
            </w:r>
            <w:r w:rsidR="00C7656F">
              <w:rPr>
                <w:rFonts w:ascii="Bookman Old Style" w:hAnsi="Bookman Old Style" w:cs="Calibri"/>
                <w:sz w:val="24"/>
                <w:szCs w:val="24"/>
                <w:lang w:val="en-US"/>
              </w:rPr>
              <w:t xml:space="preserve"> </w:t>
            </w:r>
          </w:p>
          <w:p w14:paraId="35ED989C" w14:textId="7B35382B" w:rsidR="00407D3F" w:rsidRDefault="00407D3F" w:rsidP="00407D3F">
            <w:pPr>
              <w:widowControl w:val="0"/>
              <w:shd w:val="clear" w:color="auto" w:fill="FFFFFF"/>
              <w:tabs>
                <w:tab w:val="left" w:pos="456"/>
              </w:tabs>
              <w:autoSpaceDE w:val="0"/>
              <w:autoSpaceDN w:val="0"/>
              <w:adjustRightInd w:val="0"/>
              <w:spacing w:line="360" w:lineRule="auto"/>
              <w:ind w:right="14"/>
              <w:jc w:val="both"/>
              <w:rPr>
                <w:rFonts w:ascii="Bookman Old Style" w:hAnsi="Bookman Old Style" w:cs="Calibri"/>
                <w:sz w:val="24"/>
                <w:szCs w:val="24"/>
              </w:rPr>
            </w:pPr>
          </w:p>
          <w:p w14:paraId="246E069B" w14:textId="2EC14EB9" w:rsidR="00407D3F" w:rsidRPr="00407D3F" w:rsidRDefault="00407D3F" w:rsidP="00407D3F">
            <w:pPr>
              <w:spacing w:line="360" w:lineRule="auto"/>
              <w:jc w:val="center"/>
              <w:rPr>
                <w:rFonts w:ascii="Bookman Old Style" w:hAnsi="Bookman Old Style" w:cs="Calibri"/>
                <w:sz w:val="24"/>
                <w:szCs w:val="24"/>
                <w:lang w:val="en-US"/>
              </w:rPr>
            </w:pPr>
            <w:r w:rsidRPr="00DA672B">
              <w:rPr>
                <w:rFonts w:ascii="Bookman Old Style" w:hAnsi="Bookman Old Style" w:cs="Calibri"/>
                <w:sz w:val="24"/>
                <w:szCs w:val="24"/>
                <w:lang w:val="en-US"/>
              </w:rPr>
              <w:t>Pasal</w:t>
            </w:r>
            <w:r w:rsidRPr="00DA672B">
              <w:rPr>
                <w:rFonts w:ascii="Bookman Old Style" w:hAnsi="Bookman Old Style" w:cs="Calibri"/>
                <w:sz w:val="24"/>
                <w:szCs w:val="24"/>
              </w:rPr>
              <w:t xml:space="preserve"> </w:t>
            </w:r>
            <w:r>
              <w:rPr>
                <w:rFonts w:ascii="Bookman Old Style" w:hAnsi="Bookman Old Style" w:cs="Calibri"/>
                <w:sz w:val="24"/>
                <w:szCs w:val="24"/>
                <w:lang w:val="en-US"/>
              </w:rPr>
              <w:t>10</w:t>
            </w:r>
          </w:p>
          <w:p w14:paraId="1B33DFD3" w14:textId="331BA406" w:rsidR="00407D3F" w:rsidRPr="00407D3F" w:rsidRDefault="00407D3F" w:rsidP="00955B5F">
            <w:pPr>
              <w:widowControl w:val="0"/>
              <w:numPr>
                <w:ilvl w:val="0"/>
                <w:numId w:val="15"/>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lang w:val="en-US"/>
              </w:rPr>
              <w:t>Setiap pengiriman Obat dalam rangka penyaluran Obat sebagaimana dimaksud dalam Pasal 7 harus dilengkapi dengan dokumen penyaluran yang terdiri salinan surat permintaan dari Fasilitas Pelayanan Kesehatan dan dokumen pengiriman.</w:t>
            </w:r>
          </w:p>
          <w:p w14:paraId="46705870" w14:textId="61224750" w:rsidR="00407D3F" w:rsidRPr="00407D3F" w:rsidRDefault="00407D3F" w:rsidP="00955B5F">
            <w:pPr>
              <w:widowControl w:val="0"/>
              <w:numPr>
                <w:ilvl w:val="0"/>
                <w:numId w:val="15"/>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rPr>
              <w:t>Dokumen pengiriman sebagaimana dimaksud pada ayat (1) sesuai dengan Peraturan Badan yang mengatur mengenai Cara Distribusi Obat yang Baik.</w:t>
            </w:r>
          </w:p>
          <w:p w14:paraId="43B8D271" w14:textId="77777777" w:rsidR="00407D3F" w:rsidRDefault="00407D3F" w:rsidP="00407D3F">
            <w:pPr>
              <w:widowControl w:val="0"/>
              <w:shd w:val="clear" w:color="auto" w:fill="FFFFFF"/>
              <w:tabs>
                <w:tab w:val="left" w:pos="456"/>
              </w:tabs>
              <w:autoSpaceDE w:val="0"/>
              <w:autoSpaceDN w:val="0"/>
              <w:adjustRightInd w:val="0"/>
              <w:spacing w:line="360" w:lineRule="auto"/>
              <w:ind w:right="14"/>
              <w:jc w:val="both"/>
              <w:rPr>
                <w:rFonts w:ascii="Bookman Old Style" w:hAnsi="Bookman Old Style" w:cs="Calibri"/>
                <w:sz w:val="24"/>
                <w:szCs w:val="24"/>
              </w:rPr>
            </w:pPr>
          </w:p>
          <w:p w14:paraId="6EEE9690" w14:textId="1D5E9F8A" w:rsidR="00704F71" w:rsidRPr="008D6080" w:rsidRDefault="00704F71" w:rsidP="00704F71">
            <w:pPr>
              <w:spacing w:line="360" w:lineRule="auto"/>
              <w:jc w:val="center"/>
              <w:rPr>
                <w:rFonts w:ascii="Bookman Old Style" w:hAnsi="Bookman Old Style" w:cs="Calibri"/>
                <w:sz w:val="24"/>
                <w:szCs w:val="24"/>
                <w:lang w:val="en-US"/>
              </w:rPr>
            </w:pPr>
            <w:r w:rsidRPr="008764E0">
              <w:rPr>
                <w:rFonts w:ascii="Bookman Old Style" w:hAnsi="Bookman Old Style" w:cs="Calibri"/>
                <w:sz w:val="24"/>
                <w:szCs w:val="24"/>
                <w:lang w:val="en-US"/>
              </w:rPr>
              <w:t>Pasal</w:t>
            </w:r>
            <w:r w:rsidRPr="008764E0">
              <w:rPr>
                <w:rFonts w:ascii="Bookman Old Style" w:hAnsi="Bookman Old Style" w:cs="Calibri"/>
                <w:sz w:val="24"/>
                <w:szCs w:val="24"/>
              </w:rPr>
              <w:t xml:space="preserve"> </w:t>
            </w:r>
            <w:r w:rsidR="008D6080">
              <w:rPr>
                <w:rFonts w:ascii="Bookman Old Style" w:hAnsi="Bookman Old Style" w:cs="Calibri"/>
                <w:sz w:val="24"/>
                <w:szCs w:val="24"/>
                <w:lang w:val="en-US"/>
              </w:rPr>
              <w:t>1</w:t>
            </w:r>
            <w:r w:rsidR="00407D3F">
              <w:rPr>
                <w:rFonts w:ascii="Bookman Old Style" w:hAnsi="Bookman Old Style" w:cs="Calibri"/>
                <w:sz w:val="24"/>
                <w:szCs w:val="24"/>
                <w:lang w:val="en-US"/>
              </w:rPr>
              <w:t>1</w:t>
            </w:r>
          </w:p>
          <w:p w14:paraId="30E30ED9" w14:textId="01473536" w:rsidR="00407D3F" w:rsidRPr="00407D3F" w:rsidRDefault="00407D3F" w:rsidP="00955B5F">
            <w:pPr>
              <w:widowControl w:val="0"/>
              <w:numPr>
                <w:ilvl w:val="0"/>
                <w:numId w:val="14"/>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lang w:val="en-US"/>
              </w:rPr>
              <w:t>Setiap kegiatan penyaluran Obat sebagaimana dimaksud dalam Pasal 7 harus dilakukan pencatatan sesuai dengan ketentuan peraturan perundang-undangan.</w:t>
            </w:r>
          </w:p>
          <w:p w14:paraId="3E351BA8" w14:textId="58E8D00E" w:rsidR="00F3160F" w:rsidRPr="00B4246F" w:rsidRDefault="00F3160F" w:rsidP="00955B5F">
            <w:pPr>
              <w:widowControl w:val="0"/>
              <w:numPr>
                <w:ilvl w:val="0"/>
                <w:numId w:val="14"/>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color w:val="FF0000"/>
                <w:sz w:val="24"/>
                <w:szCs w:val="24"/>
              </w:rPr>
            </w:pPr>
            <w:r w:rsidRPr="00B4246F">
              <w:rPr>
                <w:rFonts w:ascii="Bookman Old Style" w:hAnsi="Bookman Old Style" w:cs="Calibri"/>
                <w:color w:val="FF0000"/>
                <w:sz w:val="24"/>
                <w:szCs w:val="24"/>
              </w:rPr>
              <w:t>Pencatatan sebagaimana dimaksud pada ayat (1) harus mampu</w:t>
            </w:r>
            <w:r w:rsidRPr="00B4246F">
              <w:rPr>
                <w:rFonts w:ascii="Bookman Old Style" w:hAnsi="Bookman Old Style" w:cs="Calibri"/>
                <w:color w:val="FF0000"/>
                <w:sz w:val="24"/>
                <w:szCs w:val="24"/>
                <w:lang w:val="en-US"/>
              </w:rPr>
              <w:t xml:space="preserve"> telusur dalam hal diperlukan pemeriksaan khusus kegiatan</w:t>
            </w:r>
            <w:r w:rsidRPr="00B4246F">
              <w:rPr>
                <w:rFonts w:ascii="Bookman Old Style" w:hAnsi="Bookman Old Style"/>
                <w:color w:val="FF0000"/>
                <w:sz w:val="24"/>
                <w:szCs w:val="24"/>
              </w:rPr>
              <w:t xml:space="preserve"> Peredaran Obat </w:t>
            </w:r>
            <w:r w:rsidRPr="00B4246F">
              <w:rPr>
                <w:rFonts w:ascii="Bookman Old Style" w:hAnsi="Bookman Old Style"/>
                <w:color w:val="FF0000"/>
                <w:sz w:val="24"/>
                <w:szCs w:val="24"/>
                <w:lang w:val="en-US"/>
              </w:rPr>
              <w:t xml:space="preserve">dalam rangka </w:t>
            </w:r>
            <w:r w:rsidRPr="00B4246F">
              <w:rPr>
                <w:rFonts w:ascii="Bookman Old Style" w:hAnsi="Bookman Old Style"/>
                <w:color w:val="FF0000"/>
                <w:sz w:val="24"/>
                <w:szCs w:val="24"/>
              </w:rPr>
              <w:t>bukan perdagangan</w:t>
            </w:r>
            <w:r w:rsidRPr="00B4246F">
              <w:rPr>
                <w:rFonts w:ascii="Bookman Old Style" w:hAnsi="Bookman Old Style"/>
                <w:color w:val="FF0000"/>
                <w:sz w:val="24"/>
                <w:szCs w:val="24"/>
                <w:lang w:val="en-US"/>
              </w:rPr>
              <w:t>.</w:t>
            </w:r>
          </w:p>
          <w:p w14:paraId="76829428" w14:textId="0DBB1594" w:rsidR="00F3160F" w:rsidRPr="00B4246F" w:rsidRDefault="00F3160F" w:rsidP="00F3160F">
            <w:pPr>
              <w:widowControl w:val="0"/>
              <w:shd w:val="clear" w:color="auto" w:fill="FFFFFF"/>
              <w:tabs>
                <w:tab w:val="left" w:pos="456"/>
              </w:tabs>
              <w:autoSpaceDE w:val="0"/>
              <w:autoSpaceDN w:val="0"/>
              <w:adjustRightInd w:val="0"/>
              <w:spacing w:line="360" w:lineRule="auto"/>
              <w:ind w:left="456" w:right="14"/>
              <w:jc w:val="both"/>
              <w:rPr>
                <w:rFonts w:ascii="Bookman Old Style" w:hAnsi="Bookman Old Style" w:cs="Calibri"/>
                <w:color w:val="FF0000"/>
                <w:sz w:val="24"/>
                <w:szCs w:val="24"/>
              </w:rPr>
            </w:pPr>
            <w:r w:rsidRPr="00B4246F">
              <w:rPr>
                <w:rFonts w:ascii="Bookman Old Style" w:hAnsi="Bookman Old Style"/>
                <w:color w:val="FF0000"/>
                <w:sz w:val="24"/>
                <w:szCs w:val="24"/>
              </w:rPr>
              <w:t>Alternatif:</w:t>
            </w:r>
          </w:p>
          <w:p w14:paraId="23D116A9" w14:textId="76F0F73C" w:rsidR="00407D3F" w:rsidRPr="00B4246F" w:rsidRDefault="00407D3F" w:rsidP="00F3160F">
            <w:pPr>
              <w:widowControl w:val="0"/>
              <w:shd w:val="clear" w:color="auto" w:fill="FFFFFF"/>
              <w:tabs>
                <w:tab w:val="left" w:pos="456"/>
              </w:tabs>
              <w:autoSpaceDE w:val="0"/>
              <w:autoSpaceDN w:val="0"/>
              <w:adjustRightInd w:val="0"/>
              <w:spacing w:line="360" w:lineRule="auto"/>
              <w:ind w:left="456" w:right="14"/>
              <w:jc w:val="both"/>
              <w:rPr>
                <w:rFonts w:ascii="Bookman Old Style" w:hAnsi="Bookman Old Style" w:cs="Calibri"/>
                <w:color w:val="FF0000"/>
                <w:sz w:val="24"/>
                <w:szCs w:val="24"/>
                <w:lang w:val="en-US"/>
              </w:rPr>
            </w:pPr>
            <w:r w:rsidRPr="00B4246F">
              <w:rPr>
                <w:rFonts w:ascii="Bookman Old Style" w:hAnsi="Bookman Old Style" w:cs="Calibri"/>
                <w:color w:val="FF0000"/>
                <w:sz w:val="24"/>
                <w:szCs w:val="24"/>
              </w:rPr>
              <w:t>Pencatatan sebagaimana dimaksud pada ayat (1) harus mampu</w:t>
            </w:r>
            <w:r w:rsidR="00F3160F" w:rsidRPr="00B4246F">
              <w:rPr>
                <w:rFonts w:ascii="Bookman Old Style" w:hAnsi="Bookman Old Style" w:cs="Calibri"/>
                <w:color w:val="FF0000"/>
                <w:sz w:val="24"/>
                <w:szCs w:val="24"/>
                <w:lang w:val="en-US"/>
              </w:rPr>
              <w:t xml:space="preserve"> dipisahkan secara khusus dari pencatatan kegiatan penyaluran Obat </w:t>
            </w:r>
            <w:r w:rsidR="00F22F02" w:rsidRPr="00B4246F">
              <w:rPr>
                <w:rFonts w:ascii="Bookman Old Style" w:hAnsi="Bookman Old Style" w:cs="Calibri"/>
                <w:color w:val="FF0000"/>
                <w:sz w:val="24"/>
                <w:szCs w:val="24"/>
                <w:lang w:val="en-US"/>
              </w:rPr>
              <w:t>dalam rangka perdagangan</w:t>
            </w:r>
            <w:r w:rsidR="00F3160F" w:rsidRPr="00B4246F">
              <w:rPr>
                <w:rFonts w:ascii="Bookman Old Style" w:hAnsi="Bookman Old Style" w:cs="Calibri"/>
                <w:color w:val="FF0000"/>
                <w:sz w:val="24"/>
                <w:szCs w:val="24"/>
                <w:lang w:val="en-US"/>
              </w:rPr>
              <w:t>.</w:t>
            </w:r>
          </w:p>
          <w:p w14:paraId="0B0EB3D5" w14:textId="4E15A0C2" w:rsidR="00F22F02" w:rsidRDefault="00F22F02" w:rsidP="00F22F02">
            <w:pPr>
              <w:widowControl w:val="0"/>
              <w:shd w:val="clear" w:color="auto" w:fill="FFFFFF"/>
              <w:tabs>
                <w:tab w:val="left" w:pos="456"/>
              </w:tabs>
              <w:autoSpaceDE w:val="0"/>
              <w:autoSpaceDN w:val="0"/>
              <w:adjustRightInd w:val="0"/>
              <w:spacing w:line="360" w:lineRule="auto"/>
              <w:ind w:right="14"/>
              <w:jc w:val="both"/>
              <w:rPr>
                <w:rFonts w:ascii="Bookman Old Style" w:hAnsi="Bookman Old Style" w:cs="Calibri"/>
                <w:sz w:val="24"/>
                <w:szCs w:val="24"/>
              </w:rPr>
            </w:pPr>
          </w:p>
          <w:p w14:paraId="2EC51D07" w14:textId="5FF62021" w:rsidR="00F22F02" w:rsidRPr="00407D3F" w:rsidRDefault="00F22F02" w:rsidP="00F22F02">
            <w:pPr>
              <w:widowControl w:val="0"/>
              <w:shd w:val="clear" w:color="auto" w:fill="FFFFFF"/>
              <w:tabs>
                <w:tab w:val="left" w:pos="456"/>
              </w:tabs>
              <w:autoSpaceDE w:val="0"/>
              <w:autoSpaceDN w:val="0"/>
              <w:adjustRightInd w:val="0"/>
              <w:spacing w:line="360" w:lineRule="auto"/>
              <w:ind w:right="14"/>
              <w:jc w:val="center"/>
              <w:rPr>
                <w:rFonts w:ascii="Bookman Old Style" w:hAnsi="Bookman Old Style" w:cs="Calibri"/>
                <w:sz w:val="24"/>
                <w:szCs w:val="24"/>
              </w:rPr>
            </w:pPr>
            <w:r w:rsidRPr="008764E0">
              <w:rPr>
                <w:rFonts w:ascii="Bookman Old Style" w:hAnsi="Bookman Old Style" w:cs="Calibri"/>
                <w:sz w:val="24"/>
                <w:szCs w:val="24"/>
                <w:lang w:val="en-US"/>
              </w:rPr>
              <w:lastRenderedPageBreak/>
              <w:t>Pasal</w:t>
            </w:r>
            <w:r w:rsidRPr="008764E0">
              <w:rPr>
                <w:rFonts w:ascii="Bookman Old Style" w:hAnsi="Bookman Old Style" w:cs="Calibri"/>
                <w:sz w:val="24"/>
                <w:szCs w:val="24"/>
              </w:rPr>
              <w:t xml:space="preserve"> </w:t>
            </w:r>
            <w:r>
              <w:rPr>
                <w:rFonts w:ascii="Bookman Old Style" w:hAnsi="Bookman Old Style" w:cs="Calibri"/>
                <w:sz w:val="24"/>
                <w:szCs w:val="24"/>
                <w:lang w:val="en-US"/>
              </w:rPr>
              <w:t>12</w:t>
            </w:r>
          </w:p>
          <w:p w14:paraId="52130088" w14:textId="7B16B322" w:rsidR="00704F71" w:rsidRPr="008764E0" w:rsidRDefault="00704F71" w:rsidP="00955B5F">
            <w:pPr>
              <w:widowControl w:val="0"/>
              <w:numPr>
                <w:ilvl w:val="0"/>
                <w:numId w:val="1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8764E0">
              <w:rPr>
                <w:rFonts w:ascii="Bookman Old Style" w:hAnsi="Bookman Old Style" w:cs="Calibri"/>
                <w:sz w:val="24"/>
                <w:szCs w:val="24"/>
                <w:lang w:val="en-US"/>
              </w:rPr>
              <w:t xml:space="preserve">Industri Farmasi dan PBF </w:t>
            </w:r>
            <w:r w:rsidR="00116DBF" w:rsidRPr="008764E0">
              <w:rPr>
                <w:rFonts w:ascii="Bookman Old Style" w:hAnsi="Bookman Old Style" w:cs="Calibri"/>
                <w:sz w:val="24"/>
                <w:szCs w:val="24"/>
                <w:lang w:val="en-US"/>
              </w:rPr>
              <w:t xml:space="preserve">wajib </w:t>
            </w:r>
            <w:r w:rsidR="005D3FEC" w:rsidRPr="008764E0">
              <w:rPr>
                <w:rFonts w:ascii="Bookman Old Style" w:hAnsi="Bookman Old Style" w:cs="Calibri"/>
                <w:sz w:val="24"/>
                <w:szCs w:val="24"/>
                <w:lang w:val="en-US"/>
              </w:rPr>
              <w:t>menyampaikan laporan</w:t>
            </w:r>
            <w:r w:rsidR="00116DBF" w:rsidRPr="008764E0">
              <w:rPr>
                <w:rFonts w:ascii="Bookman Old Style" w:hAnsi="Bookman Old Style" w:cs="Calibri"/>
                <w:sz w:val="24"/>
                <w:szCs w:val="24"/>
                <w:lang w:val="en-US"/>
              </w:rPr>
              <w:t xml:space="preserve"> kegiatan penyaluran Obat </w:t>
            </w:r>
            <w:r w:rsidR="00116DBF" w:rsidRPr="008764E0">
              <w:rPr>
                <w:rFonts w:ascii="Bookman Old Style" w:hAnsi="Bookman Old Style"/>
                <w:sz w:val="24"/>
                <w:szCs w:val="24"/>
                <w:lang w:val="en-US"/>
              </w:rPr>
              <w:t xml:space="preserve">dalam rangka </w:t>
            </w:r>
            <w:r w:rsidR="00116DBF" w:rsidRPr="008764E0">
              <w:rPr>
                <w:rFonts w:ascii="Bookman Old Style" w:hAnsi="Bookman Old Style"/>
                <w:sz w:val="24"/>
                <w:szCs w:val="24"/>
              </w:rPr>
              <w:t>bukan perdagangan</w:t>
            </w:r>
            <w:r w:rsidR="00116DBF" w:rsidRPr="008764E0">
              <w:rPr>
                <w:rFonts w:ascii="Bookman Old Style" w:hAnsi="Bookman Old Style"/>
                <w:sz w:val="24"/>
                <w:szCs w:val="24"/>
                <w:lang w:val="en-US"/>
              </w:rPr>
              <w:t xml:space="preserve"> kepada Kepala Badan Pengawas Obat dan Makanan</w:t>
            </w:r>
            <w:r w:rsidRPr="008764E0">
              <w:rPr>
                <w:rFonts w:ascii="Bookman Old Style" w:hAnsi="Bookman Old Style" w:cs="Calibri"/>
                <w:sz w:val="24"/>
                <w:szCs w:val="24"/>
                <w:lang w:val="en-US"/>
              </w:rPr>
              <w:t>.</w:t>
            </w:r>
          </w:p>
          <w:p w14:paraId="3E0842BD" w14:textId="1A8C4F5F" w:rsidR="00704F71" w:rsidRPr="008764E0" w:rsidRDefault="005D3FEC" w:rsidP="00955B5F">
            <w:pPr>
              <w:widowControl w:val="0"/>
              <w:numPr>
                <w:ilvl w:val="0"/>
                <w:numId w:val="1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8764E0">
              <w:rPr>
                <w:rFonts w:ascii="Bookman Old Style" w:hAnsi="Bookman Old Style" w:cs="Calibri"/>
                <w:sz w:val="24"/>
                <w:szCs w:val="24"/>
                <w:lang w:val="en-US"/>
              </w:rPr>
              <w:t>Laporan sebagaimana dimaksud pada ayat (1) merupakan bagian dari pelaporan kegiatan rutin dan dilakukan sesuai dengan ketentuan peraturan perundang-undangan</w:t>
            </w:r>
            <w:r w:rsidR="00704F71" w:rsidRPr="008764E0">
              <w:rPr>
                <w:rFonts w:ascii="Bookman Old Style" w:hAnsi="Bookman Old Style" w:cs="Calibri"/>
                <w:sz w:val="24"/>
                <w:szCs w:val="24"/>
                <w:lang w:val="en-US"/>
              </w:rPr>
              <w:t>.</w:t>
            </w:r>
          </w:p>
          <w:p w14:paraId="55F9E5B8" w14:textId="77777777" w:rsidR="00704F71" w:rsidRPr="00EF1642" w:rsidRDefault="00704F71" w:rsidP="00BB2606">
            <w:pPr>
              <w:spacing w:line="360" w:lineRule="auto"/>
              <w:jc w:val="center"/>
              <w:rPr>
                <w:rFonts w:ascii="Bookman Old Style" w:hAnsi="Bookman Old Style"/>
                <w:color w:val="FF0000"/>
                <w:sz w:val="24"/>
                <w:szCs w:val="24"/>
              </w:rPr>
            </w:pPr>
          </w:p>
          <w:p w14:paraId="1EBE738E" w14:textId="38B4E87A" w:rsidR="00C30FE6" w:rsidRPr="0039526F" w:rsidRDefault="00C30FE6" w:rsidP="00C30FE6">
            <w:pPr>
              <w:spacing w:line="360" w:lineRule="auto"/>
              <w:jc w:val="center"/>
              <w:rPr>
                <w:rFonts w:ascii="Bookman Old Style" w:hAnsi="Bookman Old Style" w:cs="Calibri"/>
                <w:sz w:val="24"/>
                <w:szCs w:val="24"/>
              </w:rPr>
            </w:pPr>
            <w:r w:rsidRPr="0039526F">
              <w:rPr>
                <w:rFonts w:ascii="Bookman Old Style" w:hAnsi="Bookman Old Style" w:cs="Calibri"/>
                <w:sz w:val="24"/>
                <w:szCs w:val="24"/>
              </w:rPr>
              <w:t xml:space="preserve">Bagian </w:t>
            </w:r>
            <w:r>
              <w:rPr>
                <w:rFonts w:ascii="Bookman Old Style" w:hAnsi="Bookman Old Style" w:cs="Calibri"/>
                <w:sz w:val="24"/>
                <w:szCs w:val="24"/>
                <w:lang w:val="en-US"/>
              </w:rPr>
              <w:t>Keempat</w:t>
            </w:r>
            <w:r w:rsidRPr="0039526F">
              <w:rPr>
                <w:rFonts w:ascii="Bookman Old Style" w:hAnsi="Bookman Old Style" w:cs="Calibri"/>
                <w:sz w:val="24"/>
                <w:szCs w:val="24"/>
              </w:rPr>
              <w:t xml:space="preserve"> </w:t>
            </w:r>
          </w:p>
          <w:p w14:paraId="0B63D566" w14:textId="27A1D78D" w:rsidR="00C30FE6" w:rsidRDefault="00C30FE6" w:rsidP="00C30FE6">
            <w:pPr>
              <w:spacing w:line="360" w:lineRule="auto"/>
              <w:jc w:val="center"/>
              <w:rPr>
                <w:rFonts w:ascii="Bookman Old Style" w:hAnsi="Bookman Old Style"/>
                <w:sz w:val="24"/>
                <w:szCs w:val="24"/>
              </w:rPr>
            </w:pPr>
            <w:r>
              <w:rPr>
                <w:rFonts w:ascii="Bookman Old Style" w:hAnsi="Bookman Old Style" w:cs="Calibri"/>
                <w:sz w:val="24"/>
                <w:szCs w:val="24"/>
                <w:lang w:val="en-US"/>
              </w:rPr>
              <w:t>Penyerahan</w:t>
            </w:r>
          </w:p>
          <w:p w14:paraId="27DCFE10" w14:textId="77777777" w:rsidR="00A248F1" w:rsidRDefault="00A248F1" w:rsidP="00BB2606">
            <w:pPr>
              <w:spacing w:line="360" w:lineRule="auto"/>
              <w:jc w:val="center"/>
              <w:rPr>
                <w:rFonts w:ascii="Bookman Old Style" w:hAnsi="Bookman Old Style"/>
                <w:sz w:val="24"/>
                <w:szCs w:val="24"/>
              </w:rPr>
            </w:pPr>
          </w:p>
          <w:p w14:paraId="20906DE6" w14:textId="48CF40CC" w:rsidR="00C30FE6" w:rsidRPr="00C924C7" w:rsidRDefault="00C30FE6" w:rsidP="00C30FE6">
            <w:pPr>
              <w:spacing w:line="360" w:lineRule="auto"/>
              <w:jc w:val="center"/>
              <w:rPr>
                <w:rFonts w:ascii="Bookman Old Style" w:hAnsi="Bookman Old Style" w:cs="Calibri"/>
                <w:sz w:val="24"/>
                <w:szCs w:val="24"/>
                <w:lang w:val="en-US"/>
              </w:rPr>
            </w:pPr>
            <w:r w:rsidRPr="00C924C7">
              <w:rPr>
                <w:rFonts w:ascii="Bookman Old Style" w:hAnsi="Bookman Old Style" w:cs="Calibri"/>
                <w:sz w:val="24"/>
                <w:szCs w:val="24"/>
                <w:lang w:val="en-US"/>
              </w:rPr>
              <w:t>Pasal</w:t>
            </w:r>
            <w:r w:rsidRPr="00C924C7">
              <w:rPr>
                <w:rFonts w:ascii="Bookman Old Style" w:hAnsi="Bookman Old Style" w:cs="Calibri"/>
                <w:sz w:val="24"/>
                <w:szCs w:val="24"/>
              </w:rPr>
              <w:t xml:space="preserve"> 1</w:t>
            </w:r>
            <w:r w:rsidR="00F22F02" w:rsidRPr="00C924C7">
              <w:rPr>
                <w:rFonts w:ascii="Bookman Old Style" w:hAnsi="Bookman Old Style" w:cs="Calibri"/>
                <w:sz w:val="24"/>
                <w:szCs w:val="24"/>
              </w:rPr>
              <w:t>3</w:t>
            </w:r>
          </w:p>
          <w:p w14:paraId="3BD235F6" w14:textId="4739D582" w:rsidR="007E6B38" w:rsidRPr="006C0A14" w:rsidRDefault="007E6B38" w:rsidP="00955B5F">
            <w:pPr>
              <w:widowControl w:val="0"/>
              <w:numPr>
                <w:ilvl w:val="0"/>
                <w:numId w:val="13"/>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C924C7">
              <w:rPr>
                <w:rFonts w:ascii="Bookman Old Style" w:hAnsi="Bookman Old Style" w:cs="Calibri"/>
                <w:sz w:val="24"/>
                <w:szCs w:val="24"/>
                <w:lang w:val="en-US"/>
              </w:rPr>
              <w:t>Obat yang diedarkan dalam rangka bukan perdagangan hanya dapat diserahkan secara langsung kepada pasien.</w:t>
            </w:r>
          </w:p>
          <w:p w14:paraId="10C0A56F" w14:textId="44DDB388" w:rsidR="006C0A14" w:rsidRPr="00C924C7" w:rsidRDefault="006C0A14" w:rsidP="00955B5F">
            <w:pPr>
              <w:widowControl w:val="0"/>
              <w:numPr>
                <w:ilvl w:val="0"/>
                <w:numId w:val="13"/>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lang w:val="en-US"/>
              </w:rPr>
              <w:t xml:space="preserve">Penyerahan Obat berupa Narkotika, Psikotropika, dan/atau Obat Keras kepada pasien wajib berdasarkan </w:t>
            </w:r>
            <w:r w:rsidR="00BB0B13">
              <w:rPr>
                <w:rFonts w:ascii="Bookman Old Style" w:hAnsi="Bookman Old Style" w:cs="Calibri"/>
                <w:sz w:val="24"/>
                <w:szCs w:val="24"/>
                <w:lang w:val="en-US"/>
              </w:rPr>
              <w:t>R</w:t>
            </w:r>
            <w:r>
              <w:rPr>
                <w:rFonts w:ascii="Bookman Old Style" w:hAnsi="Bookman Old Style" w:cs="Calibri"/>
                <w:sz w:val="24"/>
                <w:szCs w:val="24"/>
                <w:lang w:val="en-US"/>
              </w:rPr>
              <w:t xml:space="preserve">esep. </w:t>
            </w:r>
          </w:p>
          <w:p w14:paraId="26D16356" w14:textId="023BDCB8" w:rsidR="00A248F1" w:rsidRPr="00C924C7" w:rsidRDefault="007E6B38" w:rsidP="00955B5F">
            <w:pPr>
              <w:widowControl w:val="0"/>
              <w:numPr>
                <w:ilvl w:val="0"/>
                <w:numId w:val="13"/>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sz w:val="24"/>
                <w:szCs w:val="24"/>
              </w:rPr>
            </w:pPr>
            <w:r w:rsidRPr="00C924C7">
              <w:rPr>
                <w:rFonts w:ascii="Bookman Old Style" w:hAnsi="Bookman Old Style" w:cs="Calibri"/>
                <w:sz w:val="24"/>
                <w:szCs w:val="24"/>
                <w:lang w:val="en-US"/>
              </w:rPr>
              <w:t>Penyerahan Obat sebagaimana dimaksud pada ayat (1) hanya dapat dilakukan oleh Fasilitas Pelayanan Kesehatan sesuai dengan ketentuan peraturan perundang-undangan.</w:t>
            </w:r>
          </w:p>
          <w:p w14:paraId="308B571B" w14:textId="06DB2A59" w:rsidR="00A248F1" w:rsidRDefault="00A248F1" w:rsidP="00BB2606">
            <w:pPr>
              <w:spacing w:line="360" w:lineRule="auto"/>
              <w:jc w:val="center"/>
              <w:rPr>
                <w:rFonts w:ascii="Bookman Old Style" w:hAnsi="Bookman Old Style"/>
                <w:sz w:val="24"/>
                <w:szCs w:val="24"/>
              </w:rPr>
            </w:pPr>
          </w:p>
          <w:p w14:paraId="5826C932" w14:textId="3BDF78DA" w:rsidR="00F206FA" w:rsidRPr="007A6B6C" w:rsidRDefault="00F206FA" w:rsidP="00F206FA">
            <w:pPr>
              <w:spacing w:line="360" w:lineRule="auto"/>
              <w:jc w:val="center"/>
              <w:rPr>
                <w:rFonts w:ascii="Bookman Old Style" w:hAnsi="Bookman Old Style" w:cs="Calibri"/>
                <w:sz w:val="24"/>
                <w:szCs w:val="24"/>
                <w:lang w:val="en-US"/>
              </w:rPr>
            </w:pPr>
            <w:r w:rsidRPr="007A6B6C">
              <w:rPr>
                <w:rFonts w:ascii="Bookman Old Style" w:hAnsi="Bookman Old Style" w:cs="Calibri"/>
                <w:sz w:val="24"/>
                <w:szCs w:val="24"/>
                <w:lang w:val="en-US"/>
              </w:rPr>
              <w:t>Pasal</w:t>
            </w:r>
            <w:r w:rsidRPr="007A6B6C">
              <w:rPr>
                <w:rFonts w:ascii="Bookman Old Style" w:hAnsi="Bookman Old Style" w:cs="Calibri"/>
                <w:sz w:val="24"/>
                <w:szCs w:val="24"/>
              </w:rPr>
              <w:t xml:space="preserve"> 1</w:t>
            </w:r>
            <w:r w:rsidRPr="007A6B6C">
              <w:rPr>
                <w:rFonts w:ascii="Bookman Old Style" w:hAnsi="Bookman Old Style" w:cs="Calibri"/>
                <w:sz w:val="24"/>
                <w:szCs w:val="24"/>
                <w:lang w:val="en-US"/>
              </w:rPr>
              <w:t>4</w:t>
            </w:r>
          </w:p>
          <w:p w14:paraId="2AB52751" w14:textId="77777777" w:rsidR="001D617F" w:rsidRPr="007A6B6C" w:rsidRDefault="00601FD4" w:rsidP="00955B5F">
            <w:pPr>
              <w:widowControl w:val="0"/>
              <w:numPr>
                <w:ilvl w:val="0"/>
                <w:numId w:val="17"/>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7A6B6C">
              <w:rPr>
                <w:rFonts w:ascii="Bookman Old Style" w:hAnsi="Bookman Old Style" w:cs="Calibri"/>
                <w:sz w:val="24"/>
                <w:szCs w:val="24"/>
                <w:lang w:val="en-US"/>
              </w:rPr>
              <w:t>Fasilitas Pelayanan Kesehatan wajib memastikan Obat yang diserahkan kepada pasien</w:t>
            </w:r>
            <w:r w:rsidR="001D617F" w:rsidRPr="007A6B6C">
              <w:rPr>
                <w:rFonts w:ascii="Bookman Old Style" w:hAnsi="Bookman Old Style" w:cs="Calibri"/>
                <w:sz w:val="24"/>
                <w:szCs w:val="24"/>
                <w:lang w:val="en-US"/>
              </w:rPr>
              <w:t>:</w:t>
            </w:r>
          </w:p>
          <w:p w14:paraId="01FB37B3" w14:textId="4755A7C8" w:rsidR="00BA5EB7" w:rsidRPr="007A6B6C" w:rsidRDefault="00BA5EB7" w:rsidP="00955B5F">
            <w:pPr>
              <w:pStyle w:val="ListParagraph"/>
              <w:widowControl w:val="0"/>
              <w:numPr>
                <w:ilvl w:val="0"/>
                <w:numId w:val="18"/>
              </w:numPr>
              <w:shd w:val="clear" w:color="auto" w:fill="FFFFFF"/>
              <w:tabs>
                <w:tab w:val="left" w:pos="456"/>
                <w:tab w:val="left" w:pos="882"/>
              </w:tabs>
              <w:autoSpaceDE w:val="0"/>
              <w:autoSpaceDN w:val="0"/>
              <w:adjustRightInd w:val="0"/>
              <w:spacing w:line="360" w:lineRule="auto"/>
              <w:ind w:left="882" w:right="14" w:hanging="425"/>
              <w:jc w:val="both"/>
              <w:rPr>
                <w:rFonts w:ascii="Bookman Old Style" w:hAnsi="Bookman Old Style" w:cs="Calibri"/>
                <w:sz w:val="24"/>
                <w:szCs w:val="24"/>
              </w:rPr>
            </w:pPr>
            <w:r w:rsidRPr="007A6B6C">
              <w:rPr>
                <w:rFonts w:ascii="Bookman Old Style" w:hAnsi="Bookman Old Style" w:cs="Calibri"/>
                <w:sz w:val="24"/>
                <w:szCs w:val="24"/>
              </w:rPr>
              <w:t>memiliki Izin Edar</w:t>
            </w:r>
            <w:r w:rsidRPr="007A6B6C">
              <w:rPr>
                <w:rFonts w:ascii="Bookman Old Style" w:hAnsi="Bookman Old Style" w:cs="Calibri"/>
                <w:sz w:val="24"/>
                <w:szCs w:val="24"/>
                <w:lang w:val="en-US"/>
              </w:rPr>
              <w:t>; dan</w:t>
            </w:r>
          </w:p>
          <w:p w14:paraId="7E5D8325" w14:textId="04A4D4B7" w:rsidR="00BA5EB7" w:rsidRPr="007A6B6C" w:rsidRDefault="00601FD4" w:rsidP="00955B5F">
            <w:pPr>
              <w:pStyle w:val="ListParagraph"/>
              <w:widowControl w:val="0"/>
              <w:numPr>
                <w:ilvl w:val="0"/>
                <w:numId w:val="18"/>
              </w:numPr>
              <w:shd w:val="clear" w:color="auto" w:fill="FFFFFF"/>
              <w:tabs>
                <w:tab w:val="left" w:pos="456"/>
                <w:tab w:val="left" w:pos="882"/>
              </w:tabs>
              <w:autoSpaceDE w:val="0"/>
              <w:autoSpaceDN w:val="0"/>
              <w:adjustRightInd w:val="0"/>
              <w:spacing w:line="360" w:lineRule="auto"/>
              <w:ind w:left="882" w:right="14" w:hanging="425"/>
              <w:jc w:val="both"/>
              <w:rPr>
                <w:rFonts w:ascii="Bookman Old Style" w:hAnsi="Bookman Old Style" w:cs="Calibri"/>
                <w:sz w:val="24"/>
                <w:szCs w:val="24"/>
              </w:rPr>
            </w:pPr>
            <w:r w:rsidRPr="007A6B6C">
              <w:rPr>
                <w:rFonts w:ascii="Bookman Old Style" w:hAnsi="Bookman Old Style" w:cs="Calibri"/>
                <w:sz w:val="24"/>
                <w:szCs w:val="24"/>
                <w:lang w:val="en-US"/>
              </w:rPr>
              <w:t xml:space="preserve">bersumber dari </w:t>
            </w:r>
            <w:r w:rsidR="0056631D" w:rsidRPr="007A6B6C">
              <w:rPr>
                <w:rFonts w:ascii="Bookman Old Style" w:hAnsi="Bookman Old Style" w:cs="Calibri"/>
                <w:sz w:val="24"/>
                <w:szCs w:val="24"/>
                <w:lang w:val="en-US"/>
              </w:rPr>
              <w:t>fasilitas resmi berupa Industri Farmasi atau PBF yang memiliki perizinan berusaha sesuai dengan ketentuan peraturan perundang-undangan</w:t>
            </w:r>
            <w:r w:rsidR="00BA5EB7" w:rsidRPr="007A6B6C">
              <w:rPr>
                <w:rFonts w:ascii="Bookman Old Style" w:hAnsi="Bookman Old Style" w:cs="Calibri"/>
                <w:sz w:val="24"/>
                <w:szCs w:val="24"/>
                <w:lang w:val="en-US"/>
              </w:rPr>
              <w:t>.</w:t>
            </w:r>
          </w:p>
          <w:p w14:paraId="07D503C2" w14:textId="7A9F8310" w:rsidR="00F206FA" w:rsidRPr="007A6B6C" w:rsidRDefault="00406E72" w:rsidP="00955B5F">
            <w:pPr>
              <w:widowControl w:val="0"/>
              <w:numPr>
                <w:ilvl w:val="0"/>
                <w:numId w:val="17"/>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7A6B6C">
              <w:rPr>
                <w:rFonts w:ascii="Bookman Old Style" w:hAnsi="Bookman Old Style" w:cs="Calibri"/>
                <w:sz w:val="24"/>
                <w:szCs w:val="24"/>
                <w:lang w:val="en-US"/>
              </w:rPr>
              <w:t>Pengadaan Obat sebagaimana dimaksud dalam Pasal 13 ayat (1) harus dilengkapi dengan surat permintaan</w:t>
            </w:r>
            <w:r w:rsidR="00EC4A05" w:rsidRPr="007A6B6C">
              <w:rPr>
                <w:rFonts w:ascii="Bookman Old Style" w:hAnsi="Bookman Old Style" w:cs="Calibri"/>
                <w:sz w:val="24"/>
                <w:szCs w:val="24"/>
                <w:lang w:val="en-US"/>
              </w:rPr>
              <w:t xml:space="preserve"> </w:t>
            </w:r>
            <w:r w:rsidR="001D0194" w:rsidRPr="007A6B6C">
              <w:rPr>
                <w:rFonts w:ascii="Bookman Old Style" w:hAnsi="Bookman Old Style" w:cs="Calibri"/>
                <w:sz w:val="24"/>
                <w:szCs w:val="24"/>
                <w:lang w:val="en-US"/>
              </w:rPr>
              <w:t xml:space="preserve">menggunakan contoh Formulir 1 dan proposal kegiatan sosial </w:t>
            </w:r>
            <w:r w:rsidR="00A36D89" w:rsidRPr="007A6B6C">
              <w:rPr>
                <w:rFonts w:ascii="Bookman Old Style" w:hAnsi="Bookman Old Style" w:cs="Calibri"/>
                <w:sz w:val="24"/>
                <w:szCs w:val="24"/>
                <w:lang w:val="en-US"/>
              </w:rPr>
              <w:t xml:space="preserve">dengan format sesuai contoh dalam Formulir 2 </w:t>
            </w:r>
            <w:r w:rsidR="00A36D89" w:rsidRPr="007A6B6C">
              <w:rPr>
                <w:rFonts w:ascii="Bookman Old Style" w:hAnsi="Bookman Old Style" w:cs="Calibri"/>
                <w:sz w:val="24"/>
                <w:szCs w:val="24"/>
                <w:lang w:val="en-US"/>
              </w:rPr>
              <w:lastRenderedPageBreak/>
              <w:t xml:space="preserve">sebagaimana tercantum dalam Lampiran </w:t>
            </w:r>
            <w:r w:rsidR="00A36D89" w:rsidRPr="007A6B6C">
              <w:rPr>
                <w:rFonts w:ascii="Bookman Old Style" w:eastAsia="SimSun" w:hAnsi="Bookman Old Style" w:cs="Bookman Old Style"/>
                <w:sz w:val="24"/>
                <w:szCs w:val="24"/>
                <w:lang w:eastAsia="id-ID"/>
              </w:rPr>
              <w:t>yang merupakan bagian tidak terpisahkan dari Peraturan Badan ini</w:t>
            </w:r>
            <w:r w:rsidR="00A36D89" w:rsidRPr="007A6B6C">
              <w:rPr>
                <w:rFonts w:ascii="Bookman Old Style" w:hAnsi="Bookman Old Style" w:cs="Calibri"/>
                <w:sz w:val="24"/>
                <w:szCs w:val="24"/>
                <w:lang w:val="en-US"/>
              </w:rPr>
              <w:t>.</w:t>
            </w:r>
          </w:p>
          <w:p w14:paraId="508253EB" w14:textId="31D59EDA" w:rsidR="00406E72" w:rsidRPr="007A6B6C" w:rsidRDefault="00772E41" w:rsidP="00955B5F">
            <w:pPr>
              <w:widowControl w:val="0"/>
              <w:numPr>
                <w:ilvl w:val="0"/>
                <w:numId w:val="17"/>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7A6B6C">
              <w:rPr>
                <w:rFonts w:ascii="Bookman Old Style" w:hAnsi="Bookman Old Style" w:cs="Calibri"/>
                <w:sz w:val="24"/>
                <w:szCs w:val="24"/>
                <w:lang w:val="en-US"/>
              </w:rPr>
              <w:t>Surat permintaan sebagaimana dimaksud pada ayat (1) sekurang-kurangnya memuat informasi sebagaimana dimaksud dalam Pasal 8 ayat (2).</w:t>
            </w:r>
          </w:p>
          <w:p w14:paraId="49002284" w14:textId="6F89F89D" w:rsidR="00F206FA" w:rsidRPr="007A6B6C" w:rsidRDefault="00FE39BF" w:rsidP="00955B5F">
            <w:pPr>
              <w:widowControl w:val="0"/>
              <w:numPr>
                <w:ilvl w:val="0"/>
                <w:numId w:val="17"/>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sz w:val="24"/>
                <w:szCs w:val="24"/>
              </w:rPr>
            </w:pPr>
            <w:r w:rsidRPr="007A6B6C">
              <w:rPr>
                <w:rFonts w:ascii="Bookman Old Style" w:hAnsi="Bookman Old Style"/>
                <w:sz w:val="24"/>
                <w:szCs w:val="24"/>
                <w:lang w:val="en-US"/>
              </w:rPr>
              <w:t xml:space="preserve">Proposal kegiatan sosial sebagaimana dimaksud pada ayat (2) </w:t>
            </w:r>
            <w:r w:rsidR="00DC5E5C" w:rsidRPr="007A6B6C">
              <w:rPr>
                <w:rFonts w:ascii="Bookman Old Style" w:hAnsi="Bookman Old Style"/>
                <w:sz w:val="24"/>
                <w:szCs w:val="24"/>
                <w:lang w:val="en-US"/>
              </w:rPr>
              <w:t>selain disampaikan kepada Industri Farmasi dan PBF juga ditembuskan kepada Kepala Badan Pengawas Obat dan Makanan melalui Unit Pelaksana Teknis di daerah setempat.</w:t>
            </w:r>
          </w:p>
          <w:p w14:paraId="1B13A323" w14:textId="37377587" w:rsidR="007A6B6C" w:rsidRPr="007A6B6C" w:rsidRDefault="007A6B6C" w:rsidP="00955B5F">
            <w:pPr>
              <w:widowControl w:val="0"/>
              <w:numPr>
                <w:ilvl w:val="0"/>
                <w:numId w:val="17"/>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sz w:val="24"/>
                <w:szCs w:val="24"/>
              </w:rPr>
            </w:pPr>
            <w:r w:rsidRPr="007A6B6C">
              <w:rPr>
                <w:rFonts w:ascii="Bookman Old Style" w:hAnsi="Bookman Old Style"/>
                <w:sz w:val="24"/>
                <w:szCs w:val="24"/>
                <w:lang w:val="en-US"/>
              </w:rPr>
              <w:t>P</w:t>
            </w:r>
            <w:r w:rsidRPr="007A6B6C">
              <w:rPr>
                <w:rFonts w:ascii="Bookman Old Style" w:hAnsi="Bookman Old Style"/>
                <w:sz w:val="24"/>
                <w:szCs w:val="24"/>
              </w:rPr>
              <w:t xml:space="preserve">roposal kegiatan </w:t>
            </w:r>
            <w:r w:rsidRPr="007A6B6C">
              <w:rPr>
                <w:rFonts w:ascii="Bookman Old Style" w:hAnsi="Bookman Old Style"/>
                <w:sz w:val="24"/>
                <w:szCs w:val="24"/>
                <w:lang w:val="en-US"/>
              </w:rPr>
              <w:t xml:space="preserve">sosial sebagaimana dimaksud pada ayat (2) berlaku dalam hal </w:t>
            </w:r>
            <w:r w:rsidRPr="007A6B6C">
              <w:rPr>
                <w:rFonts w:ascii="Bookman Old Style" w:hAnsi="Bookman Old Style" w:cs="Calibri"/>
                <w:sz w:val="24"/>
                <w:szCs w:val="24"/>
              </w:rPr>
              <w:t xml:space="preserve">kegiatan </w:t>
            </w:r>
            <w:r w:rsidRPr="007A6B6C">
              <w:rPr>
                <w:rFonts w:ascii="Bookman Old Style" w:hAnsi="Bookman Old Style" w:cs="Calibri"/>
                <w:sz w:val="24"/>
                <w:szCs w:val="24"/>
                <w:lang w:val="en-US"/>
              </w:rPr>
              <w:t>P</w:t>
            </w:r>
            <w:r w:rsidRPr="007A6B6C">
              <w:rPr>
                <w:rFonts w:ascii="Bookman Old Style" w:hAnsi="Bookman Old Style" w:cs="Calibri"/>
                <w:sz w:val="24"/>
                <w:szCs w:val="24"/>
              </w:rPr>
              <w:t xml:space="preserve">eredaran </w:t>
            </w:r>
            <w:r w:rsidRPr="007A6B6C">
              <w:rPr>
                <w:rFonts w:ascii="Bookman Old Style" w:hAnsi="Bookman Old Style" w:cs="Calibri"/>
                <w:sz w:val="24"/>
                <w:szCs w:val="24"/>
                <w:lang w:val="en-US"/>
              </w:rPr>
              <w:t>Obat dalam rangka bukan perdagangan merupakan prakarsa dari Fasilitas Pelayanan Kesehatan.</w:t>
            </w:r>
          </w:p>
          <w:p w14:paraId="444366E5" w14:textId="77777777" w:rsidR="009522E2" w:rsidRDefault="009522E2" w:rsidP="00BB2606">
            <w:pPr>
              <w:spacing w:line="360" w:lineRule="auto"/>
              <w:jc w:val="center"/>
              <w:rPr>
                <w:rFonts w:ascii="Bookman Old Style" w:hAnsi="Bookman Old Style"/>
                <w:sz w:val="24"/>
                <w:szCs w:val="24"/>
              </w:rPr>
            </w:pPr>
          </w:p>
          <w:p w14:paraId="769373F4" w14:textId="3917202B" w:rsidR="006C0A14" w:rsidRPr="006C0A14" w:rsidRDefault="006C0A14" w:rsidP="006C0A14">
            <w:pPr>
              <w:spacing w:line="360" w:lineRule="auto"/>
              <w:jc w:val="center"/>
              <w:rPr>
                <w:rFonts w:ascii="Bookman Old Style" w:hAnsi="Bookman Old Style" w:cs="Calibri"/>
                <w:sz w:val="24"/>
                <w:szCs w:val="24"/>
                <w:lang w:val="en-US"/>
              </w:rPr>
            </w:pPr>
            <w:r w:rsidRPr="00C924C7">
              <w:rPr>
                <w:rFonts w:ascii="Bookman Old Style" w:hAnsi="Bookman Old Style" w:cs="Calibri"/>
                <w:sz w:val="24"/>
                <w:szCs w:val="24"/>
                <w:lang w:val="en-US"/>
              </w:rPr>
              <w:t>Pasal</w:t>
            </w:r>
            <w:r w:rsidRPr="00C924C7">
              <w:rPr>
                <w:rFonts w:ascii="Bookman Old Style" w:hAnsi="Bookman Old Style" w:cs="Calibri"/>
                <w:sz w:val="24"/>
                <w:szCs w:val="24"/>
              </w:rPr>
              <w:t xml:space="preserve"> 1</w:t>
            </w:r>
            <w:r>
              <w:rPr>
                <w:rFonts w:ascii="Bookman Old Style" w:hAnsi="Bookman Old Style" w:cs="Calibri"/>
                <w:sz w:val="24"/>
                <w:szCs w:val="24"/>
                <w:lang w:val="en-US"/>
              </w:rPr>
              <w:t>5</w:t>
            </w:r>
          </w:p>
          <w:p w14:paraId="73602C56" w14:textId="0E59DE0C" w:rsidR="009079D7" w:rsidRPr="00110864" w:rsidRDefault="009079D7" w:rsidP="00955B5F">
            <w:pPr>
              <w:widowControl w:val="0"/>
              <w:numPr>
                <w:ilvl w:val="0"/>
                <w:numId w:val="19"/>
              </w:numPr>
              <w:shd w:val="clear" w:color="auto" w:fill="FFFFFF"/>
              <w:tabs>
                <w:tab w:val="left" w:pos="456"/>
              </w:tabs>
              <w:autoSpaceDE w:val="0"/>
              <w:autoSpaceDN w:val="0"/>
              <w:adjustRightInd w:val="0"/>
              <w:spacing w:line="360" w:lineRule="auto"/>
              <w:ind w:left="452" w:right="14" w:hanging="425"/>
              <w:jc w:val="both"/>
              <w:rPr>
                <w:rFonts w:ascii="Bookman Old Style" w:hAnsi="Bookman Old Style" w:cs="Calibri"/>
                <w:sz w:val="24"/>
                <w:szCs w:val="24"/>
              </w:rPr>
            </w:pPr>
            <w:r>
              <w:rPr>
                <w:rFonts w:ascii="Bookman Old Style" w:hAnsi="Bookman Old Style" w:cs="Calibri"/>
                <w:sz w:val="24"/>
                <w:szCs w:val="24"/>
                <w:lang w:val="en-US"/>
              </w:rPr>
              <w:t xml:space="preserve">Fasilitas Pelayanan Kesehatan harus memastikan Obat yang digunakan </w:t>
            </w:r>
            <w:r w:rsidR="00110864">
              <w:rPr>
                <w:rFonts w:ascii="Bookman Old Style" w:hAnsi="Bookman Old Style" w:cs="Calibri"/>
                <w:sz w:val="24"/>
                <w:szCs w:val="24"/>
                <w:lang w:val="en-US"/>
              </w:rPr>
              <w:t>sesuai dengan:</w:t>
            </w:r>
          </w:p>
          <w:p w14:paraId="6B3360CE" w14:textId="171B535D" w:rsidR="00110864" w:rsidRPr="00110864" w:rsidRDefault="00110864" w:rsidP="00955B5F">
            <w:pPr>
              <w:pStyle w:val="ListParagraph"/>
              <w:widowControl w:val="0"/>
              <w:numPr>
                <w:ilvl w:val="0"/>
                <w:numId w:val="20"/>
              </w:numPr>
              <w:shd w:val="clear" w:color="auto" w:fill="FFFFFF"/>
              <w:tabs>
                <w:tab w:val="left" w:pos="877"/>
              </w:tabs>
              <w:autoSpaceDE w:val="0"/>
              <w:autoSpaceDN w:val="0"/>
              <w:adjustRightInd w:val="0"/>
              <w:spacing w:line="360" w:lineRule="auto"/>
              <w:ind w:left="877" w:right="14" w:hanging="425"/>
              <w:jc w:val="both"/>
              <w:rPr>
                <w:rFonts w:ascii="Bookman Old Style" w:hAnsi="Bookman Old Style" w:cs="Calibri"/>
                <w:sz w:val="24"/>
                <w:szCs w:val="24"/>
              </w:rPr>
            </w:pPr>
            <w:r>
              <w:rPr>
                <w:rFonts w:ascii="Bookman Old Style" w:hAnsi="Bookman Old Style" w:cs="Calibri"/>
                <w:sz w:val="24"/>
                <w:szCs w:val="24"/>
                <w:lang w:val="en-US"/>
              </w:rPr>
              <w:t>jumlah  kebutuhan persediaan; dan</w:t>
            </w:r>
          </w:p>
          <w:p w14:paraId="015D3EE5" w14:textId="1EF1499C" w:rsidR="00110864" w:rsidRPr="00110864" w:rsidRDefault="00110864" w:rsidP="00955B5F">
            <w:pPr>
              <w:pStyle w:val="ListParagraph"/>
              <w:widowControl w:val="0"/>
              <w:numPr>
                <w:ilvl w:val="0"/>
                <w:numId w:val="20"/>
              </w:numPr>
              <w:shd w:val="clear" w:color="auto" w:fill="FFFFFF"/>
              <w:tabs>
                <w:tab w:val="left" w:pos="877"/>
              </w:tabs>
              <w:autoSpaceDE w:val="0"/>
              <w:autoSpaceDN w:val="0"/>
              <w:adjustRightInd w:val="0"/>
              <w:spacing w:line="360" w:lineRule="auto"/>
              <w:ind w:left="877" w:right="14" w:hanging="425"/>
              <w:jc w:val="both"/>
              <w:rPr>
                <w:rFonts w:ascii="Bookman Old Style" w:hAnsi="Bookman Old Style" w:cs="Calibri"/>
                <w:sz w:val="24"/>
                <w:szCs w:val="24"/>
              </w:rPr>
            </w:pPr>
            <w:r>
              <w:rPr>
                <w:rFonts w:ascii="Bookman Old Style" w:hAnsi="Bookman Old Style" w:cs="Calibri"/>
                <w:sz w:val="24"/>
                <w:szCs w:val="24"/>
                <w:lang w:val="en-US"/>
              </w:rPr>
              <w:t>tujuan kebutuhan penggunaan.</w:t>
            </w:r>
          </w:p>
          <w:p w14:paraId="0F8BF309" w14:textId="77777777" w:rsidR="00020DB0" w:rsidRPr="00020DB0" w:rsidRDefault="00597B52" w:rsidP="00955B5F">
            <w:pPr>
              <w:widowControl w:val="0"/>
              <w:numPr>
                <w:ilvl w:val="0"/>
                <w:numId w:val="19"/>
              </w:numPr>
              <w:shd w:val="clear" w:color="auto" w:fill="FFFFFF"/>
              <w:tabs>
                <w:tab w:val="left" w:pos="456"/>
              </w:tabs>
              <w:autoSpaceDE w:val="0"/>
              <w:autoSpaceDN w:val="0"/>
              <w:adjustRightInd w:val="0"/>
              <w:spacing w:line="360" w:lineRule="auto"/>
              <w:ind w:left="452" w:right="14" w:hanging="425"/>
              <w:jc w:val="both"/>
              <w:rPr>
                <w:rFonts w:ascii="Bookman Old Style" w:hAnsi="Bookman Old Style" w:cs="Calibri"/>
                <w:sz w:val="24"/>
                <w:szCs w:val="24"/>
              </w:rPr>
            </w:pPr>
            <w:r>
              <w:rPr>
                <w:rFonts w:ascii="Bookman Old Style" w:hAnsi="Bookman Old Style" w:cs="Calibri"/>
                <w:sz w:val="24"/>
                <w:szCs w:val="24"/>
                <w:lang w:val="en-US"/>
              </w:rPr>
              <w:t xml:space="preserve">Fasilitas Pelayanan Kesehatan harus menentukan masa </w:t>
            </w:r>
            <w:r w:rsidR="00D72915">
              <w:rPr>
                <w:rFonts w:ascii="Bookman Old Style" w:hAnsi="Bookman Old Style" w:cs="Calibri"/>
                <w:sz w:val="24"/>
                <w:szCs w:val="24"/>
                <w:lang w:val="en-US"/>
              </w:rPr>
              <w:t xml:space="preserve">penggunaan Obat untuk kegiatan Peredaran sebagaimana dimaksud dalam Pasal </w:t>
            </w:r>
            <w:r w:rsidR="00020DB0">
              <w:rPr>
                <w:rFonts w:ascii="Bookman Old Style" w:hAnsi="Bookman Old Style" w:cs="Calibri"/>
                <w:sz w:val="24"/>
                <w:szCs w:val="24"/>
                <w:lang w:val="en-US"/>
              </w:rPr>
              <w:t>4.</w:t>
            </w:r>
          </w:p>
          <w:p w14:paraId="2B4AC9CA" w14:textId="358B1C07" w:rsidR="00020DB0" w:rsidRPr="00020DB0" w:rsidRDefault="00020DB0" w:rsidP="00955B5F">
            <w:pPr>
              <w:widowControl w:val="0"/>
              <w:numPr>
                <w:ilvl w:val="0"/>
                <w:numId w:val="19"/>
              </w:numPr>
              <w:shd w:val="clear" w:color="auto" w:fill="FFFFFF"/>
              <w:tabs>
                <w:tab w:val="left" w:pos="456"/>
              </w:tabs>
              <w:autoSpaceDE w:val="0"/>
              <w:autoSpaceDN w:val="0"/>
              <w:adjustRightInd w:val="0"/>
              <w:spacing w:line="360" w:lineRule="auto"/>
              <w:ind w:left="452" w:right="14" w:hanging="425"/>
              <w:jc w:val="both"/>
              <w:rPr>
                <w:rFonts w:ascii="Bookman Old Style" w:hAnsi="Bookman Old Style" w:cs="Calibri"/>
                <w:sz w:val="24"/>
                <w:szCs w:val="24"/>
              </w:rPr>
            </w:pPr>
            <w:r>
              <w:rPr>
                <w:rFonts w:ascii="Bookman Old Style" w:hAnsi="Bookman Old Style" w:cs="Calibri"/>
                <w:sz w:val="24"/>
                <w:szCs w:val="24"/>
                <w:lang w:val="en-US"/>
              </w:rPr>
              <w:t>Masa penggunaan Obat sebagaimana dimaksud pada ayat (2) paling lama 3 (tiga) bulan dan dapat diperpanjang untuk setiap 3 (tiga) bulan dengan melaksanakan kembali pengadaan Obat sebagaimana dimaksud dalam Pasal 14 ayat (2).</w:t>
            </w:r>
          </w:p>
          <w:p w14:paraId="3FFF5301" w14:textId="7BCEAA2C" w:rsidR="009079D7" w:rsidRPr="005078A7" w:rsidRDefault="00020DB0" w:rsidP="00955B5F">
            <w:pPr>
              <w:widowControl w:val="0"/>
              <w:numPr>
                <w:ilvl w:val="0"/>
                <w:numId w:val="19"/>
              </w:numPr>
              <w:shd w:val="clear" w:color="auto" w:fill="FFFFFF"/>
              <w:tabs>
                <w:tab w:val="left" w:pos="456"/>
              </w:tabs>
              <w:autoSpaceDE w:val="0"/>
              <w:autoSpaceDN w:val="0"/>
              <w:adjustRightInd w:val="0"/>
              <w:spacing w:line="360" w:lineRule="auto"/>
              <w:ind w:left="452" w:right="14" w:hanging="425"/>
              <w:jc w:val="both"/>
              <w:rPr>
                <w:rFonts w:ascii="Bookman Old Style" w:hAnsi="Bookman Old Style" w:cs="Calibri"/>
                <w:sz w:val="24"/>
                <w:szCs w:val="24"/>
              </w:rPr>
            </w:pPr>
            <w:r>
              <w:rPr>
                <w:rFonts w:ascii="Bookman Old Style" w:hAnsi="Bookman Old Style" w:cs="Calibri"/>
                <w:sz w:val="24"/>
                <w:szCs w:val="24"/>
                <w:lang w:val="en-US"/>
              </w:rPr>
              <w:t xml:space="preserve">Ketentuan sebagaimana dimaksud pada ayat (2) dan ayat (3) dikecualikan untuk kegiatan penanganan bencana dan wabah.  </w:t>
            </w:r>
            <w:r w:rsidR="00D72915">
              <w:rPr>
                <w:rFonts w:ascii="Bookman Old Style" w:hAnsi="Bookman Old Style" w:cs="Calibri"/>
                <w:sz w:val="24"/>
                <w:szCs w:val="24"/>
                <w:lang w:val="en-US"/>
              </w:rPr>
              <w:t xml:space="preserve"> </w:t>
            </w:r>
          </w:p>
          <w:p w14:paraId="4A5F8E76" w14:textId="4C3EE9E2" w:rsidR="005078A7" w:rsidRDefault="005078A7" w:rsidP="00020DB0">
            <w:pPr>
              <w:widowControl w:val="0"/>
              <w:shd w:val="clear" w:color="auto" w:fill="FFFFFF"/>
              <w:tabs>
                <w:tab w:val="left" w:pos="456"/>
              </w:tabs>
              <w:autoSpaceDE w:val="0"/>
              <w:autoSpaceDN w:val="0"/>
              <w:adjustRightInd w:val="0"/>
              <w:spacing w:line="360" w:lineRule="auto"/>
              <w:ind w:left="452" w:right="14"/>
              <w:jc w:val="both"/>
              <w:rPr>
                <w:rFonts w:ascii="Bookman Old Style" w:hAnsi="Bookman Old Style" w:cs="Calibri"/>
                <w:sz w:val="24"/>
                <w:szCs w:val="24"/>
              </w:rPr>
            </w:pPr>
          </w:p>
          <w:p w14:paraId="249F5334" w14:textId="7538D138" w:rsidR="00EF14FC" w:rsidRDefault="009D2963" w:rsidP="009D2963">
            <w:pPr>
              <w:widowControl w:val="0"/>
              <w:shd w:val="clear" w:color="auto" w:fill="FFFFFF"/>
              <w:tabs>
                <w:tab w:val="left" w:pos="456"/>
              </w:tabs>
              <w:autoSpaceDE w:val="0"/>
              <w:autoSpaceDN w:val="0"/>
              <w:adjustRightInd w:val="0"/>
              <w:spacing w:line="360" w:lineRule="auto"/>
              <w:ind w:left="452" w:right="14"/>
              <w:jc w:val="center"/>
              <w:rPr>
                <w:rFonts w:ascii="Bookman Old Style" w:hAnsi="Bookman Old Style" w:cs="Calibri"/>
                <w:sz w:val="24"/>
                <w:szCs w:val="24"/>
                <w:lang w:val="en-US"/>
              </w:rPr>
            </w:pPr>
            <w:r>
              <w:rPr>
                <w:rFonts w:ascii="Bookman Old Style" w:hAnsi="Bookman Old Style" w:cs="Calibri"/>
                <w:sz w:val="24"/>
                <w:szCs w:val="24"/>
                <w:lang w:val="en-US"/>
              </w:rPr>
              <w:t>Pasal 16</w:t>
            </w:r>
          </w:p>
          <w:p w14:paraId="759EBCD5" w14:textId="21B2DABD" w:rsidR="009D2963" w:rsidRPr="009D2963" w:rsidRDefault="009D2963" w:rsidP="00955B5F">
            <w:pPr>
              <w:pStyle w:val="ListParagraph"/>
              <w:numPr>
                <w:ilvl w:val="0"/>
                <w:numId w:val="2"/>
              </w:numPr>
              <w:spacing w:line="360" w:lineRule="auto"/>
              <w:ind w:left="459"/>
              <w:jc w:val="both"/>
              <w:rPr>
                <w:rFonts w:ascii="Bookman Old Style" w:hAnsi="Bookman Old Style"/>
                <w:sz w:val="24"/>
                <w:szCs w:val="24"/>
              </w:rPr>
            </w:pPr>
            <w:r>
              <w:rPr>
                <w:rFonts w:ascii="Bookman Old Style" w:hAnsi="Bookman Old Style"/>
                <w:sz w:val="24"/>
                <w:szCs w:val="24"/>
                <w:lang w:val="en-US"/>
              </w:rPr>
              <w:t>Fasilitas Pelayanan Kesehatan wajib melakukan pencatatan kegiatan penyerahan Obat sesuai dengan ketentuan peraturan perundang-undangan.</w:t>
            </w:r>
          </w:p>
          <w:p w14:paraId="657E483E" w14:textId="1E4D99EC" w:rsidR="009D2963" w:rsidRPr="009D2963" w:rsidRDefault="009D2963" w:rsidP="00955B5F">
            <w:pPr>
              <w:pStyle w:val="ListParagraph"/>
              <w:numPr>
                <w:ilvl w:val="0"/>
                <w:numId w:val="2"/>
              </w:numPr>
              <w:spacing w:line="360" w:lineRule="auto"/>
              <w:ind w:left="459"/>
              <w:jc w:val="both"/>
              <w:rPr>
                <w:rFonts w:ascii="Bookman Old Style" w:hAnsi="Bookman Old Style"/>
                <w:sz w:val="24"/>
                <w:szCs w:val="24"/>
              </w:rPr>
            </w:pPr>
            <w:r>
              <w:rPr>
                <w:rFonts w:ascii="Bookman Old Style" w:hAnsi="Bookman Old Style"/>
                <w:sz w:val="24"/>
                <w:szCs w:val="24"/>
                <w:lang w:val="en-US"/>
              </w:rPr>
              <w:lastRenderedPageBreak/>
              <w:t xml:space="preserve">Dalam hal terdapat sisa penggunaan Obat dalam kegiatan Peredaran sebagaimana dimaksud dalam Pasal 4, Fasilitas Pelayanan Kesehatan wajib melaporkan kepada Kepala Badan </w:t>
            </w:r>
            <w:r w:rsidRPr="007A6B6C">
              <w:rPr>
                <w:rFonts w:ascii="Bookman Old Style" w:hAnsi="Bookman Old Style"/>
                <w:sz w:val="24"/>
                <w:szCs w:val="24"/>
                <w:lang w:val="en-US"/>
              </w:rPr>
              <w:t>Pengawas Obat dan Makanan melalui Unit Pelaksana Teknis di daerah setempat</w:t>
            </w:r>
            <w:r>
              <w:rPr>
                <w:rFonts w:ascii="Bookman Old Style" w:hAnsi="Bookman Old Style"/>
                <w:sz w:val="24"/>
                <w:szCs w:val="24"/>
                <w:lang w:val="en-US"/>
              </w:rPr>
              <w:t xml:space="preserve"> </w:t>
            </w:r>
            <w:r>
              <w:rPr>
                <w:rFonts w:ascii="Bookman Old Style" w:hAnsi="Bookman Old Style" w:cs="Calibri"/>
                <w:sz w:val="24"/>
                <w:szCs w:val="24"/>
                <w:lang w:val="en-US"/>
              </w:rPr>
              <w:t>dengan format sesuai contoh dalam</w:t>
            </w:r>
            <w:r>
              <w:rPr>
                <w:rFonts w:ascii="Bookman Old Style" w:hAnsi="Bookman Old Style"/>
                <w:sz w:val="24"/>
                <w:szCs w:val="24"/>
                <w:lang w:val="en-US"/>
              </w:rPr>
              <w:t xml:space="preserve"> </w:t>
            </w:r>
            <w:r w:rsidRPr="009D2963">
              <w:rPr>
                <w:rFonts w:ascii="Bookman Old Style" w:hAnsi="Bookman Old Style"/>
                <w:color w:val="FF0000"/>
                <w:sz w:val="24"/>
                <w:szCs w:val="24"/>
                <w:lang w:val="en-US"/>
              </w:rPr>
              <w:t>Formulir 3</w:t>
            </w:r>
            <w:r>
              <w:rPr>
                <w:rFonts w:ascii="Bookman Old Style" w:hAnsi="Bookman Old Style"/>
                <w:sz w:val="24"/>
                <w:szCs w:val="24"/>
                <w:lang w:val="en-US"/>
              </w:rPr>
              <w:t xml:space="preserve"> </w:t>
            </w:r>
            <w:r w:rsidRPr="004F3896">
              <w:rPr>
                <w:rFonts w:ascii="Bookman Old Style" w:hAnsi="Bookman Old Style" w:cs="Calibri"/>
                <w:sz w:val="24"/>
                <w:szCs w:val="24"/>
                <w:lang w:val="en-US"/>
              </w:rPr>
              <w:t xml:space="preserve">sebagaimana tercantum dalam Lampiran </w:t>
            </w:r>
            <w:r w:rsidRPr="004F3896">
              <w:rPr>
                <w:rFonts w:ascii="Bookman Old Style" w:eastAsia="SimSun" w:hAnsi="Bookman Old Style" w:cs="Bookman Old Style"/>
                <w:sz w:val="24"/>
                <w:szCs w:val="24"/>
                <w:lang w:eastAsia="id-ID"/>
              </w:rPr>
              <w:t>yang merupakan bagian tidak terpisahkan dari Peraturan Badan ini</w:t>
            </w:r>
            <w:r>
              <w:rPr>
                <w:rFonts w:ascii="Bookman Old Style" w:eastAsia="SimSun" w:hAnsi="Bookman Old Style" w:cs="Bookman Old Style"/>
                <w:sz w:val="24"/>
                <w:szCs w:val="24"/>
                <w:lang w:val="en-US" w:eastAsia="id-ID"/>
              </w:rPr>
              <w:t>.</w:t>
            </w:r>
          </w:p>
          <w:p w14:paraId="66B295D5" w14:textId="13D0C9B1" w:rsidR="009D2963" w:rsidRPr="007327EC" w:rsidRDefault="007327EC" w:rsidP="00955B5F">
            <w:pPr>
              <w:pStyle w:val="ListParagraph"/>
              <w:numPr>
                <w:ilvl w:val="0"/>
                <w:numId w:val="2"/>
              </w:numPr>
              <w:spacing w:line="360" w:lineRule="auto"/>
              <w:ind w:left="459"/>
              <w:jc w:val="both"/>
              <w:rPr>
                <w:rFonts w:ascii="Bookman Old Style" w:hAnsi="Bookman Old Style"/>
                <w:sz w:val="24"/>
                <w:szCs w:val="24"/>
              </w:rPr>
            </w:pPr>
            <w:r>
              <w:rPr>
                <w:rFonts w:ascii="Bookman Old Style" w:hAnsi="Bookman Old Style"/>
                <w:sz w:val="24"/>
                <w:szCs w:val="24"/>
                <w:lang w:val="en-US"/>
              </w:rPr>
              <w:t>Laporan sebagaimana dimaksud pada ayat (2) sekurang-kurangnya memuat informasi:</w:t>
            </w:r>
          </w:p>
          <w:p w14:paraId="72533D44" w14:textId="2D9A6460" w:rsidR="00433357" w:rsidRPr="00433357" w:rsidRDefault="00433357" w:rsidP="00955B5F">
            <w:pPr>
              <w:pStyle w:val="ListParagraph"/>
              <w:numPr>
                <w:ilvl w:val="0"/>
                <w:numId w:val="21"/>
              </w:numPr>
              <w:tabs>
                <w:tab w:val="left" w:pos="877"/>
              </w:tabs>
              <w:spacing w:line="360" w:lineRule="auto"/>
              <w:ind w:left="877" w:hanging="425"/>
              <w:jc w:val="both"/>
              <w:rPr>
                <w:rFonts w:ascii="Bookman Old Style" w:hAnsi="Bookman Old Style"/>
                <w:sz w:val="24"/>
                <w:szCs w:val="24"/>
              </w:rPr>
            </w:pPr>
            <w:r w:rsidRPr="004F3896">
              <w:rPr>
                <w:rFonts w:ascii="Bookman Old Style" w:hAnsi="Bookman Old Style" w:cs="Calibri"/>
                <w:sz w:val="24"/>
                <w:szCs w:val="24"/>
                <w:lang w:val="en-US"/>
              </w:rPr>
              <w:t>nama</w:t>
            </w:r>
            <w:r>
              <w:rPr>
                <w:rFonts w:ascii="Bookman Old Style" w:hAnsi="Bookman Old Style" w:cs="Calibri"/>
                <w:sz w:val="24"/>
                <w:szCs w:val="24"/>
                <w:lang w:val="en-US"/>
              </w:rPr>
              <w:t xml:space="preserve"> </w:t>
            </w:r>
            <w:r w:rsidRPr="004F3896">
              <w:rPr>
                <w:rFonts w:ascii="Bookman Old Style" w:hAnsi="Bookman Old Style" w:cs="Calibri"/>
                <w:sz w:val="24"/>
                <w:szCs w:val="24"/>
                <w:lang w:val="en-US"/>
              </w:rPr>
              <w:t>dan alamat lengkap (termasuk nomor telepon/faksimili bila ada) Fasilitas Pelayanan Kesehatan</w:t>
            </w:r>
            <w:r>
              <w:rPr>
                <w:rFonts w:ascii="Bookman Old Style" w:hAnsi="Bookman Old Style" w:cs="Calibri"/>
                <w:sz w:val="24"/>
                <w:szCs w:val="24"/>
                <w:lang w:val="en-US"/>
              </w:rPr>
              <w:t>;</w:t>
            </w:r>
          </w:p>
          <w:p w14:paraId="4BD6382F" w14:textId="04406081" w:rsidR="007327EC" w:rsidRPr="00315A97" w:rsidRDefault="00433357" w:rsidP="00955B5F">
            <w:pPr>
              <w:pStyle w:val="ListParagraph"/>
              <w:numPr>
                <w:ilvl w:val="0"/>
                <w:numId w:val="21"/>
              </w:numPr>
              <w:tabs>
                <w:tab w:val="left" w:pos="877"/>
              </w:tabs>
              <w:spacing w:line="360" w:lineRule="auto"/>
              <w:ind w:left="877" w:hanging="425"/>
              <w:jc w:val="both"/>
              <w:rPr>
                <w:rFonts w:ascii="Bookman Old Style" w:hAnsi="Bookman Old Style"/>
                <w:sz w:val="24"/>
                <w:szCs w:val="24"/>
              </w:rPr>
            </w:pPr>
            <w:r>
              <w:rPr>
                <w:rFonts w:ascii="Bookman Old Style" w:hAnsi="Bookman Old Style"/>
                <w:sz w:val="24"/>
                <w:szCs w:val="24"/>
                <w:lang w:val="en-US"/>
              </w:rPr>
              <w:t>i</w:t>
            </w:r>
            <w:r w:rsidR="00315A97">
              <w:rPr>
                <w:rFonts w:ascii="Bookman Old Style" w:hAnsi="Bookman Old Style"/>
                <w:sz w:val="24"/>
                <w:szCs w:val="24"/>
                <w:lang w:val="en-US"/>
              </w:rPr>
              <w:t>dentitas Obat sisa penggunaan (nama produk, zat aktif, kekuatan/potensi/dosis, nomor bets, dan tanggal daluwarsa);</w:t>
            </w:r>
          </w:p>
          <w:p w14:paraId="033D3C47" w14:textId="0A205D2E" w:rsidR="00315A97" w:rsidRPr="00315A97" w:rsidRDefault="00433357" w:rsidP="00955B5F">
            <w:pPr>
              <w:pStyle w:val="ListParagraph"/>
              <w:numPr>
                <w:ilvl w:val="0"/>
                <w:numId w:val="21"/>
              </w:numPr>
              <w:tabs>
                <w:tab w:val="left" w:pos="877"/>
              </w:tabs>
              <w:spacing w:line="360" w:lineRule="auto"/>
              <w:ind w:left="877" w:hanging="425"/>
              <w:jc w:val="both"/>
              <w:rPr>
                <w:rFonts w:ascii="Bookman Old Style" w:hAnsi="Bookman Old Style"/>
                <w:sz w:val="24"/>
                <w:szCs w:val="24"/>
              </w:rPr>
            </w:pPr>
            <w:r>
              <w:rPr>
                <w:rFonts w:ascii="Bookman Old Style" w:hAnsi="Bookman Old Style"/>
                <w:sz w:val="24"/>
                <w:szCs w:val="24"/>
                <w:lang w:val="en-US"/>
              </w:rPr>
              <w:t>j</w:t>
            </w:r>
            <w:r w:rsidR="00315A97">
              <w:rPr>
                <w:rFonts w:ascii="Bookman Old Style" w:hAnsi="Bookman Old Style"/>
                <w:sz w:val="24"/>
                <w:szCs w:val="24"/>
                <w:lang w:val="en-US"/>
              </w:rPr>
              <w:t>umlah Obat sisa penggunaan;</w:t>
            </w:r>
            <w:r>
              <w:rPr>
                <w:rFonts w:ascii="Bookman Old Style" w:hAnsi="Bookman Old Style"/>
                <w:sz w:val="24"/>
                <w:szCs w:val="24"/>
                <w:lang w:val="en-US"/>
              </w:rPr>
              <w:t xml:space="preserve"> dan</w:t>
            </w:r>
          </w:p>
          <w:p w14:paraId="1C38367D" w14:textId="29494114" w:rsidR="00315A97" w:rsidRPr="009D2963" w:rsidRDefault="00433357" w:rsidP="00955B5F">
            <w:pPr>
              <w:pStyle w:val="ListParagraph"/>
              <w:numPr>
                <w:ilvl w:val="0"/>
                <w:numId w:val="21"/>
              </w:numPr>
              <w:tabs>
                <w:tab w:val="left" w:pos="877"/>
              </w:tabs>
              <w:spacing w:line="360" w:lineRule="auto"/>
              <w:ind w:left="877" w:hanging="425"/>
              <w:jc w:val="both"/>
              <w:rPr>
                <w:rFonts w:ascii="Bookman Old Style" w:hAnsi="Bookman Old Style"/>
                <w:sz w:val="24"/>
                <w:szCs w:val="24"/>
              </w:rPr>
            </w:pPr>
            <w:r>
              <w:rPr>
                <w:rFonts w:ascii="Bookman Old Style" w:hAnsi="Bookman Old Style"/>
                <w:sz w:val="24"/>
                <w:szCs w:val="24"/>
                <w:lang w:val="en-US"/>
              </w:rPr>
              <w:t>rencana tindak lanjut.</w:t>
            </w:r>
          </w:p>
          <w:p w14:paraId="05E19271" w14:textId="1FDA0017" w:rsidR="009D2963" w:rsidRPr="00433357" w:rsidRDefault="00433357" w:rsidP="00955B5F">
            <w:pPr>
              <w:pStyle w:val="ListParagraph"/>
              <w:numPr>
                <w:ilvl w:val="0"/>
                <w:numId w:val="2"/>
              </w:numPr>
              <w:spacing w:line="360" w:lineRule="auto"/>
              <w:ind w:left="459"/>
              <w:jc w:val="both"/>
              <w:rPr>
                <w:rFonts w:ascii="Bookman Old Style" w:hAnsi="Bookman Old Style"/>
                <w:sz w:val="24"/>
                <w:szCs w:val="24"/>
              </w:rPr>
            </w:pPr>
            <w:r>
              <w:rPr>
                <w:rFonts w:ascii="Bookman Old Style" w:hAnsi="Bookman Old Style"/>
                <w:sz w:val="24"/>
                <w:szCs w:val="24"/>
                <w:lang w:val="en-US"/>
              </w:rPr>
              <w:t>Rencana tindak lanjut sebagaimana dimaksud pada ayat (3) dapat berupa:</w:t>
            </w:r>
          </w:p>
          <w:p w14:paraId="094239B1" w14:textId="4B778854" w:rsidR="00433357" w:rsidRPr="0093462C" w:rsidRDefault="0093462C" w:rsidP="00955B5F">
            <w:pPr>
              <w:pStyle w:val="ListParagraph"/>
              <w:numPr>
                <w:ilvl w:val="0"/>
                <w:numId w:val="22"/>
              </w:numPr>
              <w:tabs>
                <w:tab w:val="left" w:pos="877"/>
              </w:tabs>
              <w:spacing w:line="360" w:lineRule="auto"/>
              <w:ind w:left="877" w:hanging="425"/>
              <w:jc w:val="both"/>
              <w:rPr>
                <w:rFonts w:ascii="Bookman Old Style" w:hAnsi="Bookman Old Style"/>
                <w:sz w:val="24"/>
                <w:szCs w:val="24"/>
              </w:rPr>
            </w:pPr>
            <w:r>
              <w:rPr>
                <w:rFonts w:ascii="Bookman Old Style" w:hAnsi="Bookman Old Style"/>
                <w:sz w:val="24"/>
                <w:szCs w:val="24"/>
                <w:lang w:val="en-US"/>
              </w:rPr>
              <w:t>dimusnahkan;</w:t>
            </w:r>
          </w:p>
          <w:p w14:paraId="43B5E0F9" w14:textId="01F6BCAC" w:rsidR="0093462C" w:rsidRPr="0093462C" w:rsidRDefault="0093462C" w:rsidP="00955B5F">
            <w:pPr>
              <w:pStyle w:val="ListParagraph"/>
              <w:numPr>
                <w:ilvl w:val="0"/>
                <w:numId w:val="22"/>
              </w:numPr>
              <w:tabs>
                <w:tab w:val="left" w:pos="877"/>
              </w:tabs>
              <w:spacing w:line="360" w:lineRule="auto"/>
              <w:ind w:left="877" w:hanging="425"/>
              <w:jc w:val="both"/>
              <w:rPr>
                <w:rFonts w:ascii="Bookman Old Style" w:hAnsi="Bookman Old Style"/>
                <w:sz w:val="24"/>
                <w:szCs w:val="24"/>
              </w:rPr>
            </w:pPr>
            <w:r>
              <w:rPr>
                <w:rFonts w:ascii="Bookman Old Style" w:hAnsi="Bookman Old Style"/>
                <w:sz w:val="24"/>
                <w:szCs w:val="24"/>
                <w:lang w:val="en-US"/>
              </w:rPr>
              <w:t>dikembalikan kepada Industri Farmasi dan PBF penyalur; atau</w:t>
            </w:r>
          </w:p>
          <w:p w14:paraId="71B0B2C7" w14:textId="1708490C" w:rsidR="0093462C" w:rsidRPr="00433357" w:rsidRDefault="0093462C" w:rsidP="00955B5F">
            <w:pPr>
              <w:pStyle w:val="ListParagraph"/>
              <w:numPr>
                <w:ilvl w:val="0"/>
                <w:numId w:val="22"/>
              </w:numPr>
              <w:tabs>
                <w:tab w:val="left" w:pos="877"/>
              </w:tabs>
              <w:spacing w:line="360" w:lineRule="auto"/>
              <w:ind w:left="877" w:hanging="425"/>
              <w:jc w:val="both"/>
              <w:rPr>
                <w:rFonts w:ascii="Bookman Old Style" w:hAnsi="Bookman Old Style"/>
                <w:sz w:val="24"/>
                <w:szCs w:val="24"/>
              </w:rPr>
            </w:pPr>
            <w:r>
              <w:rPr>
                <w:rFonts w:ascii="Bookman Old Style" w:hAnsi="Bookman Old Style"/>
                <w:sz w:val="24"/>
                <w:szCs w:val="24"/>
                <w:lang w:val="en-US"/>
              </w:rPr>
              <w:t>digunakan kembali.</w:t>
            </w:r>
          </w:p>
          <w:p w14:paraId="0D6EBF3E" w14:textId="220E64CA" w:rsidR="00433357" w:rsidRPr="009D2963" w:rsidRDefault="001A3550" w:rsidP="00955B5F">
            <w:pPr>
              <w:pStyle w:val="ListParagraph"/>
              <w:numPr>
                <w:ilvl w:val="0"/>
                <w:numId w:val="2"/>
              </w:numPr>
              <w:spacing w:line="360" w:lineRule="auto"/>
              <w:ind w:left="459"/>
              <w:jc w:val="both"/>
              <w:rPr>
                <w:rFonts w:ascii="Bookman Old Style" w:hAnsi="Bookman Old Style"/>
                <w:sz w:val="24"/>
                <w:szCs w:val="24"/>
              </w:rPr>
            </w:pPr>
            <w:r>
              <w:rPr>
                <w:rFonts w:ascii="Bookman Old Style" w:hAnsi="Bookman Old Style"/>
                <w:sz w:val="24"/>
                <w:szCs w:val="24"/>
                <w:lang w:val="en-US"/>
              </w:rPr>
              <w:t>Pemusnahan dan pengembalian Obat sebagaimana dimaksud pada ayat (4) huruf a dan huruf b dilaksanakan sesuai dengan ketentuan peraturan perundang-undangan.</w:t>
            </w:r>
          </w:p>
          <w:p w14:paraId="42892309" w14:textId="77777777" w:rsidR="009522E2" w:rsidRDefault="009522E2" w:rsidP="001A3550">
            <w:pPr>
              <w:spacing w:line="360" w:lineRule="auto"/>
              <w:jc w:val="both"/>
              <w:rPr>
                <w:rFonts w:ascii="Bookman Old Style" w:hAnsi="Bookman Old Style"/>
                <w:sz w:val="24"/>
                <w:szCs w:val="24"/>
              </w:rPr>
            </w:pPr>
          </w:p>
          <w:p w14:paraId="63D83E69" w14:textId="003E58D8" w:rsidR="00786544" w:rsidRPr="00786544" w:rsidRDefault="00786544" w:rsidP="00786544">
            <w:pPr>
              <w:spacing w:line="360" w:lineRule="auto"/>
              <w:jc w:val="center"/>
              <w:rPr>
                <w:rFonts w:ascii="Bookman Old Style" w:hAnsi="Bookman Old Style"/>
                <w:sz w:val="24"/>
                <w:szCs w:val="24"/>
                <w:lang w:val="en-US"/>
              </w:rPr>
            </w:pPr>
            <w:r w:rsidRPr="0039526F">
              <w:rPr>
                <w:rFonts w:ascii="Bookman Old Style" w:hAnsi="Bookman Old Style"/>
                <w:sz w:val="24"/>
                <w:szCs w:val="24"/>
              </w:rPr>
              <w:t>BAB II</w:t>
            </w:r>
            <w:r>
              <w:rPr>
                <w:rFonts w:ascii="Bookman Old Style" w:hAnsi="Bookman Old Style"/>
                <w:sz w:val="24"/>
                <w:szCs w:val="24"/>
                <w:lang w:val="en-US"/>
              </w:rPr>
              <w:t>I</w:t>
            </w:r>
          </w:p>
          <w:p w14:paraId="79DF2293" w14:textId="4E9FA3BC" w:rsidR="00786544" w:rsidRPr="00786544" w:rsidRDefault="00786544" w:rsidP="00786544">
            <w:pPr>
              <w:spacing w:line="360" w:lineRule="auto"/>
              <w:jc w:val="center"/>
              <w:rPr>
                <w:rFonts w:ascii="Bookman Old Style" w:hAnsi="Bookman Old Style"/>
                <w:sz w:val="24"/>
                <w:szCs w:val="24"/>
                <w:lang w:val="en-US"/>
              </w:rPr>
            </w:pPr>
            <w:r>
              <w:rPr>
                <w:rFonts w:ascii="Bookman Old Style" w:hAnsi="Bookman Old Style"/>
                <w:sz w:val="24"/>
                <w:szCs w:val="24"/>
                <w:lang w:val="en-US"/>
              </w:rPr>
              <w:t>PENGAWASAN</w:t>
            </w:r>
          </w:p>
          <w:p w14:paraId="2349719D" w14:textId="77777777" w:rsidR="009522E2" w:rsidRDefault="009522E2" w:rsidP="00BB2606">
            <w:pPr>
              <w:spacing w:line="360" w:lineRule="auto"/>
              <w:jc w:val="center"/>
              <w:rPr>
                <w:rFonts w:ascii="Bookman Old Style" w:hAnsi="Bookman Old Style"/>
                <w:sz w:val="24"/>
                <w:szCs w:val="24"/>
              </w:rPr>
            </w:pPr>
          </w:p>
          <w:p w14:paraId="0982E751" w14:textId="0FF19650" w:rsidR="00786544" w:rsidRPr="00FC74B3" w:rsidRDefault="00786544" w:rsidP="00CE5FE8">
            <w:pPr>
              <w:widowControl w:val="0"/>
              <w:shd w:val="clear" w:color="auto" w:fill="FFFFFF"/>
              <w:autoSpaceDE w:val="0"/>
              <w:autoSpaceDN w:val="0"/>
              <w:adjustRightInd w:val="0"/>
              <w:spacing w:line="360" w:lineRule="auto"/>
              <w:ind w:left="27" w:right="14"/>
              <w:jc w:val="center"/>
              <w:rPr>
                <w:rFonts w:ascii="Bookman Old Style" w:hAnsi="Bookman Old Style" w:cs="Calibri"/>
                <w:sz w:val="24"/>
                <w:szCs w:val="24"/>
                <w:lang w:val="en-US"/>
              </w:rPr>
            </w:pPr>
            <w:r w:rsidRPr="00FC74B3">
              <w:rPr>
                <w:rFonts w:ascii="Bookman Old Style" w:hAnsi="Bookman Old Style" w:cs="Calibri"/>
                <w:sz w:val="24"/>
                <w:szCs w:val="24"/>
                <w:lang w:val="en-US"/>
              </w:rPr>
              <w:t>Pasal 1</w:t>
            </w:r>
            <w:r w:rsidR="00CE5FE8" w:rsidRPr="00FC74B3">
              <w:rPr>
                <w:rFonts w:ascii="Bookman Old Style" w:hAnsi="Bookman Old Style" w:cs="Calibri"/>
                <w:sz w:val="24"/>
                <w:szCs w:val="24"/>
                <w:lang w:val="en-US"/>
              </w:rPr>
              <w:t>7</w:t>
            </w:r>
          </w:p>
          <w:p w14:paraId="18602BB3" w14:textId="04DDF5D1" w:rsidR="009522E2" w:rsidRPr="00FC74B3" w:rsidRDefault="00104DDB" w:rsidP="00955B5F">
            <w:pPr>
              <w:pStyle w:val="ListParagraph"/>
              <w:numPr>
                <w:ilvl w:val="0"/>
                <w:numId w:val="23"/>
              </w:numPr>
              <w:tabs>
                <w:tab w:val="left" w:pos="452"/>
              </w:tabs>
              <w:spacing w:line="360" w:lineRule="auto"/>
              <w:ind w:left="452" w:hanging="425"/>
              <w:jc w:val="both"/>
              <w:rPr>
                <w:rFonts w:ascii="Bookman Old Style" w:hAnsi="Bookman Old Style"/>
                <w:sz w:val="24"/>
                <w:szCs w:val="24"/>
              </w:rPr>
            </w:pPr>
            <w:r w:rsidRPr="00FC74B3">
              <w:rPr>
                <w:rFonts w:ascii="Bookman Old Style" w:hAnsi="Bookman Old Style"/>
                <w:sz w:val="24"/>
                <w:szCs w:val="24"/>
                <w:lang w:val="en-US"/>
              </w:rPr>
              <w:t>Pengawasan terhadap kegiatan peredaran Obat dalam rangka bukan perdagangan dilaksanakan</w:t>
            </w:r>
            <w:r w:rsidR="006A070D" w:rsidRPr="00FC74B3">
              <w:rPr>
                <w:rFonts w:ascii="Bookman Old Style" w:hAnsi="Bookman Old Style"/>
                <w:sz w:val="24"/>
                <w:szCs w:val="24"/>
                <w:lang w:val="en-US"/>
              </w:rPr>
              <w:t xml:space="preserve"> oleh Petugas</w:t>
            </w:r>
            <w:r w:rsidRPr="00FC74B3">
              <w:rPr>
                <w:rFonts w:ascii="Bookman Old Style" w:hAnsi="Bookman Old Style"/>
                <w:sz w:val="24"/>
                <w:szCs w:val="24"/>
                <w:lang w:val="en-US"/>
              </w:rPr>
              <w:t xml:space="preserve"> melalui:</w:t>
            </w:r>
          </w:p>
          <w:p w14:paraId="23FD3608" w14:textId="109E7183" w:rsidR="00104DDB" w:rsidRPr="00FC74B3" w:rsidRDefault="00104DDB" w:rsidP="00955B5F">
            <w:pPr>
              <w:pStyle w:val="ListParagraph"/>
              <w:numPr>
                <w:ilvl w:val="0"/>
                <w:numId w:val="24"/>
              </w:numPr>
              <w:tabs>
                <w:tab w:val="left" w:pos="877"/>
              </w:tabs>
              <w:spacing w:line="360" w:lineRule="auto"/>
              <w:ind w:left="877" w:hanging="425"/>
              <w:jc w:val="both"/>
              <w:rPr>
                <w:rFonts w:ascii="Bookman Old Style" w:hAnsi="Bookman Old Style"/>
                <w:sz w:val="24"/>
                <w:szCs w:val="24"/>
              </w:rPr>
            </w:pPr>
            <w:r w:rsidRPr="00FC74B3">
              <w:rPr>
                <w:rFonts w:ascii="Bookman Old Style" w:hAnsi="Bookman Old Style"/>
                <w:sz w:val="24"/>
                <w:szCs w:val="24"/>
                <w:lang w:val="en-US"/>
              </w:rPr>
              <w:lastRenderedPageBreak/>
              <w:t>pemantauan pelaporan; dan</w:t>
            </w:r>
          </w:p>
          <w:p w14:paraId="562AE38A" w14:textId="471F51AF" w:rsidR="00104DDB" w:rsidRPr="00FC74B3" w:rsidRDefault="00104DDB" w:rsidP="00955B5F">
            <w:pPr>
              <w:pStyle w:val="ListParagraph"/>
              <w:numPr>
                <w:ilvl w:val="0"/>
                <w:numId w:val="24"/>
              </w:numPr>
              <w:tabs>
                <w:tab w:val="left" w:pos="877"/>
              </w:tabs>
              <w:spacing w:line="360" w:lineRule="auto"/>
              <w:ind w:left="877" w:hanging="425"/>
              <w:jc w:val="both"/>
              <w:rPr>
                <w:rFonts w:ascii="Bookman Old Style" w:hAnsi="Bookman Old Style"/>
                <w:sz w:val="24"/>
                <w:szCs w:val="24"/>
              </w:rPr>
            </w:pPr>
            <w:r w:rsidRPr="00FC74B3">
              <w:rPr>
                <w:rFonts w:ascii="Bookman Old Style" w:hAnsi="Bookman Old Style"/>
                <w:sz w:val="24"/>
                <w:szCs w:val="24"/>
                <w:lang w:val="en-US"/>
              </w:rPr>
              <w:t>pemeriksaan fasilitas.</w:t>
            </w:r>
          </w:p>
          <w:p w14:paraId="5CC7773E" w14:textId="729AD5D2" w:rsidR="00104DDB" w:rsidRPr="00FC74B3" w:rsidRDefault="007D5809" w:rsidP="00955B5F">
            <w:pPr>
              <w:pStyle w:val="ListParagraph"/>
              <w:numPr>
                <w:ilvl w:val="0"/>
                <w:numId w:val="23"/>
              </w:numPr>
              <w:tabs>
                <w:tab w:val="left" w:pos="452"/>
              </w:tabs>
              <w:spacing w:line="360" w:lineRule="auto"/>
              <w:ind w:left="452" w:hanging="425"/>
              <w:jc w:val="both"/>
              <w:rPr>
                <w:rFonts w:ascii="Bookman Old Style" w:hAnsi="Bookman Old Style"/>
                <w:sz w:val="24"/>
                <w:szCs w:val="24"/>
              </w:rPr>
            </w:pPr>
            <w:r w:rsidRPr="00FC74B3">
              <w:rPr>
                <w:rFonts w:ascii="Bookman Old Style" w:hAnsi="Bookman Old Style"/>
                <w:sz w:val="24"/>
                <w:szCs w:val="24"/>
                <w:lang w:val="en-US"/>
              </w:rPr>
              <w:t xml:space="preserve">Pengawasan melalui pemantauan pelaporan sebagaimana dimaksud pada ayat (1) huruf a </w:t>
            </w:r>
            <w:r w:rsidR="00F54B89" w:rsidRPr="00FC74B3">
              <w:rPr>
                <w:rFonts w:ascii="Bookman Old Style" w:hAnsi="Bookman Old Style"/>
                <w:sz w:val="24"/>
                <w:szCs w:val="24"/>
                <w:lang w:val="en-US"/>
              </w:rPr>
              <w:t>dilaksanakan terhadap</w:t>
            </w:r>
            <w:r w:rsidRPr="00FC74B3">
              <w:rPr>
                <w:rFonts w:ascii="Bookman Old Style" w:hAnsi="Bookman Old Style"/>
                <w:sz w:val="24"/>
                <w:szCs w:val="24"/>
                <w:lang w:val="en-US"/>
              </w:rPr>
              <w:t>:</w:t>
            </w:r>
          </w:p>
          <w:p w14:paraId="32845CE8" w14:textId="25A7A43B" w:rsidR="007D5809" w:rsidRPr="00FC74B3" w:rsidRDefault="007D5809" w:rsidP="00955B5F">
            <w:pPr>
              <w:pStyle w:val="ListParagraph"/>
              <w:numPr>
                <w:ilvl w:val="0"/>
                <w:numId w:val="25"/>
              </w:numPr>
              <w:tabs>
                <w:tab w:val="left" w:pos="877"/>
              </w:tabs>
              <w:spacing w:line="360" w:lineRule="auto"/>
              <w:ind w:left="877" w:hanging="425"/>
              <w:jc w:val="both"/>
              <w:rPr>
                <w:rFonts w:ascii="Bookman Old Style" w:hAnsi="Bookman Old Style"/>
                <w:sz w:val="24"/>
                <w:szCs w:val="24"/>
              </w:rPr>
            </w:pPr>
            <w:r w:rsidRPr="00FC74B3">
              <w:rPr>
                <w:rFonts w:ascii="Bookman Old Style" w:hAnsi="Bookman Old Style"/>
                <w:sz w:val="24"/>
                <w:szCs w:val="24"/>
                <w:lang w:val="en-US"/>
              </w:rPr>
              <w:t>kepatuhan pelaporan; dan</w:t>
            </w:r>
          </w:p>
          <w:p w14:paraId="7CCD516C" w14:textId="43F45E0D" w:rsidR="007D5809" w:rsidRPr="00FC74B3" w:rsidRDefault="007D5809" w:rsidP="00955B5F">
            <w:pPr>
              <w:pStyle w:val="ListParagraph"/>
              <w:numPr>
                <w:ilvl w:val="0"/>
                <w:numId w:val="25"/>
              </w:numPr>
              <w:tabs>
                <w:tab w:val="left" w:pos="877"/>
              </w:tabs>
              <w:spacing w:line="360" w:lineRule="auto"/>
              <w:ind w:left="877" w:hanging="425"/>
              <w:jc w:val="both"/>
              <w:rPr>
                <w:rFonts w:ascii="Bookman Old Style" w:hAnsi="Bookman Old Style"/>
                <w:sz w:val="24"/>
                <w:szCs w:val="24"/>
              </w:rPr>
            </w:pPr>
            <w:r w:rsidRPr="00FC74B3">
              <w:rPr>
                <w:rFonts w:ascii="Bookman Old Style" w:hAnsi="Bookman Old Style"/>
                <w:sz w:val="24"/>
                <w:szCs w:val="24"/>
                <w:lang w:val="en-US"/>
              </w:rPr>
              <w:t>kesesuaian isi laporan</w:t>
            </w:r>
          </w:p>
          <w:p w14:paraId="7B69CE49" w14:textId="400A662A" w:rsidR="007D5809" w:rsidRPr="00FC74B3" w:rsidRDefault="00F54B89" w:rsidP="00955B5F">
            <w:pPr>
              <w:pStyle w:val="ListParagraph"/>
              <w:numPr>
                <w:ilvl w:val="0"/>
                <w:numId w:val="23"/>
              </w:numPr>
              <w:tabs>
                <w:tab w:val="left" w:pos="452"/>
              </w:tabs>
              <w:spacing w:line="360" w:lineRule="auto"/>
              <w:ind w:left="452" w:hanging="425"/>
              <w:jc w:val="both"/>
              <w:rPr>
                <w:rFonts w:ascii="Bookman Old Style" w:hAnsi="Bookman Old Style"/>
                <w:sz w:val="24"/>
                <w:szCs w:val="24"/>
              </w:rPr>
            </w:pPr>
            <w:r w:rsidRPr="00FC74B3">
              <w:rPr>
                <w:rFonts w:ascii="Bookman Old Style" w:hAnsi="Bookman Old Style"/>
                <w:sz w:val="24"/>
                <w:szCs w:val="24"/>
                <w:lang w:val="en-US"/>
              </w:rPr>
              <w:t>Pengawasan melalui pemeriksaan fasilitas sebagaimana dimaksud pada ayat (1) huruf b dilaksanakan terhadap:</w:t>
            </w:r>
          </w:p>
          <w:p w14:paraId="606AB4CC" w14:textId="3C64DEF3" w:rsidR="006639E8" w:rsidRPr="00FC74B3" w:rsidRDefault="006639E8" w:rsidP="00955B5F">
            <w:pPr>
              <w:pStyle w:val="ListParagraph"/>
              <w:numPr>
                <w:ilvl w:val="0"/>
                <w:numId w:val="26"/>
              </w:numPr>
              <w:tabs>
                <w:tab w:val="left" w:pos="877"/>
              </w:tabs>
              <w:spacing w:line="360" w:lineRule="auto"/>
              <w:ind w:left="877" w:hanging="425"/>
              <w:jc w:val="both"/>
              <w:rPr>
                <w:rFonts w:ascii="Bookman Old Style" w:hAnsi="Bookman Old Style"/>
                <w:sz w:val="24"/>
                <w:szCs w:val="24"/>
              </w:rPr>
            </w:pPr>
            <w:r w:rsidRPr="00FC74B3">
              <w:rPr>
                <w:rFonts w:ascii="Bookman Old Style" w:hAnsi="Bookman Old Style"/>
                <w:sz w:val="24"/>
                <w:szCs w:val="24"/>
                <w:lang w:val="en-US"/>
              </w:rPr>
              <w:t>kesesuaian perizinan berusaha;</w:t>
            </w:r>
          </w:p>
          <w:p w14:paraId="04C9EB05" w14:textId="56BE7F19" w:rsidR="006639E8" w:rsidRPr="00FC74B3" w:rsidRDefault="006639E8" w:rsidP="00955B5F">
            <w:pPr>
              <w:pStyle w:val="ListParagraph"/>
              <w:numPr>
                <w:ilvl w:val="0"/>
                <w:numId w:val="26"/>
              </w:numPr>
              <w:tabs>
                <w:tab w:val="left" w:pos="877"/>
              </w:tabs>
              <w:spacing w:line="360" w:lineRule="auto"/>
              <w:ind w:left="877" w:hanging="425"/>
              <w:jc w:val="both"/>
              <w:rPr>
                <w:rFonts w:ascii="Bookman Old Style" w:hAnsi="Bookman Old Style"/>
                <w:sz w:val="24"/>
                <w:szCs w:val="24"/>
              </w:rPr>
            </w:pPr>
            <w:r w:rsidRPr="00FC74B3">
              <w:rPr>
                <w:rFonts w:ascii="Bookman Old Style" w:hAnsi="Bookman Old Style"/>
                <w:sz w:val="24"/>
                <w:szCs w:val="24"/>
                <w:lang w:val="en-US"/>
              </w:rPr>
              <w:t>kesesuaian mutu dan keamanan Obat; dan</w:t>
            </w:r>
          </w:p>
          <w:p w14:paraId="69FE23BC" w14:textId="6894AD76" w:rsidR="00F54B89" w:rsidRPr="00FC74B3" w:rsidRDefault="00F54B89" w:rsidP="00955B5F">
            <w:pPr>
              <w:pStyle w:val="ListParagraph"/>
              <w:numPr>
                <w:ilvl w:val="0"/>
                <w:numId w:val="26"/>
              </w:numPr>
              <w:tabs>
                <w:tab w:val="left" w:pos="877"/>
              </w:tabs>
              <w:spacing w:line="360" w:lineRule="auto"/>
              <w:ind w:left="877" w:hanging="425"/>
              <w:jc w:val="both"/>
              <w:rPr>
                <w:rFonts w:ascii="Bookman Old Style" w:hAnsi="Bookman Old Style"/>
                <w:sz w:val="24"/>
                <w:szCs w:val="24"/>
              </w:rPr>
            </w:pPr>
            <w:r w:rsidRPr="00FC74B3">
              <w:rPr>
                <w:rFonts w:ascii="Bookman Old Style" w:hAnsi="Bookman Old Style"/>
                <w:sz w:val="24"/>
                <w:szCs w:val="24"/>
                <w:lang w:val="en-US"/>
              </w:rPr>
              <w:t>kesesuaian pengelolaan Obat</w:t>
            </w:r>
            <w:r w:rsidR="006639E8" w:rsidRPr="00FC74B3">
              <w:rPr>
                <w:rFonts w:ascii="Bookman Old Style" w:hAnsi="Bookman Old Style"/>
                <w:sz w:val="24"/>
                <w:szCs w:val="24"/>
                <w:lang w:val="en-US"/>
              </w:rPr>
              <w:t>.</w:t>
            </w:r>
          </w:p>
          <w:p w14:paraId="3FDE14E6" w14:textId="77777777" w:rsidR="00F54B89" w:rsidRPr="00FC74B3" w:rsidRDefault="00F54B89" w:rsidP="006639E8">
            <w:pPr>
              <w:tabs>
                <w:tab w:val="left" w:pos="877"/>
              </w:tabs>
              <w:spacing w:line="360" w:lineRule="auto"/>
              <w:ind w:left="452"/>
              <w:jc w:val="both"/>
              <w:rPr>
                <w:rFonts w:ascii="Bookman Old Style" w:hAnsi="Bookman Old Style"/>
                <w:sz w:val="24"/>
                <w:szCs w:val="24"/>
              </w:rPr>
            </w:pPr>
          </w:p>
          <w:p w14:paraId="570398D1" w14:textId="1C429706" w:rsidR="00F54B89" w:rsidRPr="00FC74B3" w:rsidRDefault="00827BCB" w:rsidP="00827BCB">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r w:rsidRPr="00FC74B3">
              <w:rPr>
                <w:rFonts w:ascii="Bookman Old Style" w:hAnsi="Bookman Old Style"/>
                <w:sz w:val="24"/>
                <w:szCs w:val="24"/>
                <w:lang w:val="en-US"/>
              </w:rPr>
              <w:t>Pasal 18</w:t>
            </w:r>
          </w:p>
          <w:p w14:paraId="41A87E65" w14:textId="349E27D8" w:rsidR="00827BCB" w:rsidRPr="00FC74B3" w:rsidRDefault="00827BCB" w:rsidP="00827BCB">
            <w:pPr>
              <w:widowControl w:val="0"/>
              <w:shd w:val="clear" w:color="auto" w:fill="FFFFFF"/>
              <w:autoSpaceDE w:val="0"/>
              <w:autoSpaceDN w:val="0"/>
              <w:adjustRightInd w:val="0"/>
              <w:spacing w:line="360" w:lineRule="auto"/>
              <w:ind w:left="27" w:right="14"/>
              <w:jc w:val="both"/>
              <w:rPr>
                <w:rFonts w:ascii="Bookman Old Style" w:hAnsi="Bookman Old Style"/>
                <w:sz w:val="24"/>
                <w:szCs w:val="24"/>
                <w:lang w:val="en-US"/>
              </w:rPr>
            </w:pPr>
            <w:r w:rsidRPr="00FC74B3">
              <w:rPr>
                <w:rFonts w:ascii="Bookman Old Style" w:hAnsi="Bookman Old Style"/>
                <w:sz w:val="24"/>
                <w:szCs w:val="24"/>
                <w:lang w:val="en-US"/>
              </w:rPr>
              <w:t>Pengawasan dapat dilakukan secara rutin atau insidentil dan dilaksanakan sesuai dengan ketentuan peraturan perundang-undangan.</w:t>
            </w:r>
          </w:p>
          <w:p w14:paraId="326B56A5" w14:textId="5AE7D53A" w:rsidR="00827BCB" w:rsidRPr="00FC74B3" w:rsidRDefault="00827BCB" w:rsidP="00827BCB">
            <w:pPr>
              <w:widowControl w:val="0"/>
              <w:shd w:val="clear" w:color="auto" w:fill="FFFFFF"/>
              <w:autoSpaceDE w:val="0"/>
              <w:autoSpaceDN w:val="0"/>
              <w:adjustRightInd w:val="0"/>
              <w:spacing w:line="360" w:lineRule="auto"/>
              <w:ind w:left="27" w:right="14"/>
              <w:jc w:val="both"/>
              <w:rPr>
                <w:rFonts w:ascii="Bookman Old Style" w:hAnsi="Bookman Old Style"/>
                <w:sz w:val="24"/>
                <w:szCs w:val="24"/>
                <w:lang w:val="en-US"/>
              </w:rPr>
            </w:pPr>
          </w:p>
          <w:p w14:paraId="1897F1E1" w14:textId="245810DC" w:rsidR="00827BCB" w:rsidRPr="00FC74B3" w:rsidRDefault="00827BCB" w:rsidP="00827BCB">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r w:rsidRPr="00FC74B3">
              <w:rPr>
                <w:rFonts w:ascii="Bookman Old Style" w:hAnsi="Bookman Old Style"/>
                <w:sz w:val="24"/>
                <w:szCs w:val="24"/>
                <w:lang w:val="en-US"/>
              </w:rPr>
              <w:t>Pasal 19</w:t>
            </w:r>
          </w:p>
          <w:p w14:paraId="41822D46" w14:textId="41674837" w:rsidR="00827BCB" w:rsidRPr="00FC74B3" w:rsidRDefault="006A070D" w:rsidP="00955B5F">
            <w:pPr>
              <w:pStyle w:val="ListParagraph"/>
              <w:numPr>
                <w:ilvl w:val="0"/>
                <w:numId w:val="27"/>
              </w:numPr>
              <w:tabs>
                <w:tab w:val="left" w:pos="452"/>
              </w:tabs>
              <w:spacing w:line="360" w:lineRule="auto"/>
              <w:ind w:left="452" w:hanging="425"/>
              <w:jc w:val="both"/>
              <w:rPr>
                <w:rFonts w:ascii="Bookman Old Style" w:hAnsi="Bookman Old Style"/>
                <w:sz w:val="24"/>
                <w:szCs w:val="24"/>
                <w:lang w:val="en-US"/>
              </w:rPr>
            </w:pPr>
            <w:r w:rsidRPr="00FC74B3">
              <w:rPr>
                <w:rFonts w:ascii="Bookman Old Style" w:hAnsi="Bookman Old Style"/>
                <w:sz w:val="24"/>
                <w:szCs w:val="24"/>
                <w:lang w:val="en-US"/>
              </w:rPr>
              <w:t>Dalam melaksanakan pengawasan, Petugas dapat mengikutsertakan petugas pengawas dari instansi terkait sesuai dengan ketentuan perundang-undangan.</w:t>
            </w:r>
          </w:p>
          <w:p w14:paraId="324A5061" w14:textId="6AD7E888" w:rsidR="006A070D" w:rsidRPr="00FC74B3" w:rsidRDefault="006A070D" w:rsidP="00955B5F">
            <w:pPr>
              <w:pStyle w:val="ListParagraph"/>
              <w:numPr>
                <w:ilvl w:val="0"/>
                <w:numId w:val="27"/>
              </w:numPr>
              <w:tabs>
                <w:tab w:val="left" w:pos="452"/>
              </w:tabs>
              <w:spacing w:line="360" w:lineRule="auto"/>
              <w:ind w:left="452" w:hanging="425"/>
              <w:jc w:val="both"/>
              <w:rPr>
                <w:rFonts w:ascii="Bookman Old Style" w:hAnsi="Bookman Old Style"/>
                <w:sz w:val="24"/>
                <w:szCs w:val="24"/>
                <w:lang w:val="en-US"/>
              </w:rPr>
            </w:pPr>
            <w:r w:rsidRPr="00FC74B3">
              <w:rPr>
                <w:rFonts w:ascii="Bookman Old Style" w:hAnsi="Bookman Old Style"/>
                <w:sz w:val="24"/>
                <w:szCs w:val="24"/>
                <w:lang w:val="en-US"/>
              </w:rPr>
              <w:t xml:space="preserve">Setiap orang yang bertanggung jawab atas tempat dilakukannya </w:t>
            </w:r>
            <w:r w:rsidRPr="00FC74B3">
              <w:rPr>
                <w:rFonts w:ascii="Bookman Old Style" w:hAnsi="Bookman Old Style"/>
                <w:sz w:val="24"/>
                <w:szCs w:val="24"/>
              </w:rPr>
              <w:t xml:space="preserve">pemeriksaan </w:t>
            </w:r>
            <w:r w:rsidRPr="00FC74B3">
              <w:rPr>
                <w:rFonts w:ascii="Bookman Old Style" w:hAnsi="Bookman Old Style"/>
                <w:sz w:val="24"/>
                <w:szCs w:val="24"/>
                <w:lang w:val="en-US"/>
              </w:rPr>
              <w:t xml:space="preserve">oleh Petugas dapat menolak </w:t>
            </w:r>
            <w:r w:rsidRPr="00FC74B3">
              <w:rPr>
                <w:rFonts w:ascii="Bookman Old Style" w:hAnsi="Bookman Old Style"/>
                <w:sz w:val="24"/>
                <w:szCs w:val="24"/>
              </w:rPr>
              <w:t>pemeriksaan</w:t>
            </w:r>
            <w:r w:rsidRPr="00FC74B3">
              <w:rPr>
                <w:rFonts w:ascii="Bookman Old Style" w:hAnsi="Bookman Old Style"/>
                <w:sz w:val="24"/>
                <w:szCs w:val="24"/>
                <w:lang w:val="en-US"/>
              </w:rPr>
              <w:t xml:space="preserve"> jika Petugas yang bersangkutan tidak dilengkapi dengan surat perintah tugas</w:t>
            </w:r>
            <w:r w:rsidRPr="00FC74B3">
              <w:rPr>
                <w:rFonts w:ascii="Bookman Old Style" w:hAnsi="Bookman Old Style"/>
                <w:sz w:val="24"/>
                <w:szCs w:val="24"/>
              </w:rPr>
              <w:t xml:space="preserve"> dan tanda pengenal</w:t>
            </w:r>
            <w:r w:rsidRPr="00FC74B3">
              <w:rPr>
                <w:rFonts w:ascii="Bookman Old Style" w:hAnsi="Bookman Old Style"/>
                <w:sz w:val="24"/>
                <w:szCs w:val="24"/>
                <w:lang w:val="en-US"/>
              </w:rPr>
              <w:t>.</w:t>
            </w:r>
          </w:p>
          <w:p w14:paraId="0AEBF162" w14:textId="77777777" w:rsidR="00827BCB" w:rsidRPr="00FC74B3" w:rsidRDefault="00827BCB" w:rsidP="00827BCB">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p>
          <w:p w14:paraId="63FBE60F" w14:textId="3EE05457" w:rsidR="006A070D" w:rsidRPr="00FC74B3" w:rsidRDefault="006A070D" w:rsidP="006A070D">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r w:rsidRPr="00FC74B3">
              <w:rPr>
                <w:rFonts w:ascii="Bookman Old Style" w:hAnsi="Bookman Old Style"/>
                <w:sz w:val="24"/>
                <w:szCs w:val="24"/>
                <w:lang w:val="en-US"/>
              </w:rPr>
              <w:t>Pasal 20</w:t>
            </w:r>
          </w:p>
          <w:p w14:paraId="3ED17CAD" w14:textId="218B214A" w:rsidR="00827BCB" w:rsidRPr="00FC74B3" w:rsidRDefault="00F37468" w:rsidP="006A070D">
            <w:pPr>
              <w:widowControl w:val="0"/>
              <w:shd w:val="clear" w:color="auto" w:fill="FFFFFF"/>
              <w:autoSpaceDE w:val="0"/>
              <w:autoSpaceDN w:val="0"/>
              <w:adjustRightInd w:val="0"/>
              <w:spacing w:line="360" w:lineRule="auto"/>
              <w:ind w:left="27" w:right="14"/>
              <w:jc w:val="both"/>
              <w:rPr>
                <w:rFonts w:ascii="Bookman Old Style" w:hAnsi="Bookman Old Style"/>
                <w:sz w:val="24"/>
                <w:szCs w:val="24"/>
                <w:lang w:val="en-US"/>
              </w:rPr>
            </w:pPr>
            <w:r w:rsidRPr="00FC74B3">
              <w:rPr>
                <w:rFonts w:ascii="Bookman Old Style" w:hAnsi="Bookman Old Style"/>
                <w:sz w:val="24"/>
                <w:szCs w:val="24"/>
                <w:lang w:val="en-US"/>
              </w:rPr>
              <w:t xml:space="preserve">Dalam hal hasil pengawasan menunjukkan adanya dugaan atau patut diduga adanya pelanggaran pidana di bidang </w:t>
            </w:r>
            <w:r w:rsidRPr="00FC74B3">
              <w:rPr>
                <w:rFonts w:ascii="Bookman Old Style" w:hAnsi="Bookman Old Style"/>
                <w:sz w:val="24"/>
                <w:szCs w:val="24"/>
              </w:rPr>
              <w:t xml:space="preserve">Obat termasuk pidana di bidang </w:t>
            </w:r>
            <w:r w:rsidRPr="00FC74B3">
              <w:rPr>
                <w:rFonts w:ascii="Bookman Old Style" w:hAnsi="Bookman Old Style"/>
                <w:sz w:val="24"/>
                <w:szCs w:val="24"/>
                <w:lang w:val="en-US"/>
              </w:rPr>
              <w:t>Narkotika, Psikotropika, dan/atau Prekursor Farmasi</w:t>
            </w:r>
            <w:r w:rsidRPr="00FC74B3">
              <w:rPr>
                <w:rFonts w:ascii="Bookman Old Style" w:hAnsi="Bookman Old Style"/>
                <w:sz w:val="24"/>
                <w:szCs w:val="24"/>
              </w:rPr>
              <w:t>,</w:t>
            </w:r>
            <w:r w:rsidRPr="00FC74B3">
              <w:rPr>
                <w:rFonts w:ascii="Bookman Old Style" w:hAnsi="Bookman Old Style"/>
                <w:sz w:val="24"/>
                <w:szCs w:val="24"/>
                <w:lang w:val="en-US"/>
              </w:rPr>
              <w:t xml:space="preserve"> dilakukan penyidikan oleh penyidik pegawai negeri sipil sesuai dengan ketentuan peraturan perundang-undangan</w:t>
            </w:r>
            <w:r w:rsidR="006A070D" w:rsidRPr="00FC74B3">
              <w:rPr>
                <w:rFonts w:ascii="Bookman Old Style" w:hAnsi="Bookman Old Style"/>
                <w:sz w:val="24"/>
                <w:szCs w:val="24"/>
                <w:lang w:val="en-US"/>
              </w:rPr>
              <w:t>.</w:t>
            </w:r>
          </w:p>
          <w:p w14:paraId="384E5F9F" w14:textId="77777777" w:rsidR="00827BCB" w:rsidRPr="00827BCB" w:rsidRDefault="00827BCB" w:rsidP="00827BCB">
            <w:pPr>
              <w:widowControl w:val="0"/>
              <w:shd w:val="clear" w:color="auto" w:fill="FFFFFF"/>
              <w:autoSpaceDE w:val="0"/>
              <w:autoSpaceDN w:val="0"/>
              <w:adjustRightInd w:val="0"/>
              <w:spacing w:line="360" w:lineRule="auto"/>
              <w:ind w:left="27" w:right="14"/>
              <w:jc w:val="both"/>
              <w:rPr>
                <w:rFonts w:ascii="Bookman Old Style" w:hAnsi="Bookman Old Style"/>
                <w:color w:val="FF0000"/>
                <w:sz w:val="24"/>
                <w:szCs w:val="24"/>
                <w:lang w:val="en-US"/>
              </w:rPr>
            </w:pPr>
          </w:p>
          <w:p w14:paraId="569D17DE" w14:textId="2421D16B" w:rsidR="00CD17C5" w:rsidRPr="00FC74B3" w:rsidRDefault="00CD17C5" w:rsidP="00CD17C5">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r w:rsidRPr="00FC74B3">
              <w:rPr>
                <w:rFonts w:ascii="Bookman Old Style" w:hAnsi="Bookman Old Style"/>
                <w:sz w:val="24"/>
                <w:szCs w:val="24"/>
                <w:lang w:val="en-US"/>
              </w:rPr>
              <w:t>Pasal 2</w:t>
            </w:r>
            <w:r>
              <w:rPr>
                <w:rFonts w:ascii="Bookman Old Style" w:hAnsi="Bookman Old Style"/>
                <w:sz w:val="24"/>
                <w:szCs w:val="24"/>
                <w:lang w:val="en-US"/>
              </w:rPr>
              <w:t>1</w:t>
            </w:r>
          </w:p>
          <w:p w14:paraId="1AB92A13" w14:textId="18D6898B" w:rsidR="00F81BC4" w:rsidRDefault="00CD17C5" w:rsidP="00CD17C5">
            <w:pPr>
              <w:spacing w:line="360" w:lineRule="auto"/>
              <w:rPr>
                <w:rFonts w:ascii="Bookman Old Style" w:hAnsi="Bookman Old Style"/>
                <w:sz w:val="24"/>
                <w:szCs w:val="24"/>
                <w:lang w:val="en-US"/>
              </w:rPr>
            </w:pPr>
            <w:r w:rsidRPr="00CD17C5">
              <w:rPr>
                <w:rFonts w:ascii="Bookman Old Style" w:hAnsi="Bookman Old Style"/>
                <w:sz w:val="24"/>
                <w:szCs w:val="24"/>
              </w:rPr>
              <w:lastRenderedPageBreak/>
              <w:t xml:space="preserve">Pelanggaran terhadap ketentuan sebagaimana diatur dalam </w:t>
            </w:r>
            <w:r w:rsidR="00F83423" w:rsidRPr="00F83423">
              <w:rPr>
                <w:rFonts w:ascii="Bookman Old Style" w:hAnsi="Bookman Old Style"/>
                <w:sz w:val="24"/>
                <w:szCs w:val="24"/>
              </w:rPr>
              <w:t>Pasal 5, Pasal 6 ayat (2), Pasal 7, Pasal 8, Pasal 9, Pasal 10, Pasal 11, Pasal 12, Pasal 13, Pasal 14, Pasal 15, Pasal 16</w:t>
            </w:r>
            <w:r w:rsidRPr="00CD17C5">
              <w:rPr>
                <w:rFonts w:ascii="Bookman Old Style" w:hAnsi="Bookman Old Style"/>
                <w:sz w:val="24"/>
                <w:szCs w:val="24"/>
                <w:lang w:val="en-US"/>
              </w:rPr>
              <w:t xml:space="preserve"> </w:t>
            </w:r>
            <w:r w:rsidRPr="00CD17C5">
              <w:rPr>
                <w:rFonts w:ascii="Bookman Old Style" w:hAnsi="Bookman Old Style"/>
                <w:sz w:val="24"/>
                <w:szCs w:val="24"/>
              </w:rPr>
              <w:t>dikenai s</w:t>
            </w:r>
            <w:r w:rsidRPr="00CD17C5">
              <w:rPr>
                <w:rFonts w:ascii="Bookman Old Style" w:hAnsi="Bookman Old Style"/>
                <w:sz w:val="24"/>
                <w:szCs w:val="24"/>
                <w:lang w:val="en-US"/>
              </w:rPr>
              <w:t>anksi administratif berupa:</w:t>
            </w:r>
          </w:p>
          <w:p w14:paraId="7967573C" w14:textId="02043E27" w:rsidR="00833E52" w:rsidRPr="0009687B" w:rsidRDefault="0009687B" w:rsidP="00955B5F">
            <w:pPr>
              <w:pStyle w:val="ListParagraph"/>
              <w:numPr>
                <w:ilvl w:val="0"/>
                <w:numId w:val="28"/>
              </w:numPr>
              <w:tabs>
                <w:tab w:val="left" w:pos="452"/>
              </w:tabs>
              <w:spacing w:line="360" w:lineRule="auto"/>
              <w:ind w:left="452" w:hanging="425"/>
              <w:rPr>
                <w:rFonts w:ascii="Bookman Old Style" w:hAnsi="Bookman Old Style"/>
                <w:sz w:val="24"/>
                <w:szCs w:val="24"/>
              </w:rPr>
            </w:pPr>
            <w:r>
              <w:rPr>
                <w:rFonts w:ascii="Bookman Old Style" w:hAnsi="Bookman Old Style"/>
                <w:sz w:val="24"/>
                <w:szCs w:val="24"/>
                <w:lang w:val="en-US"/>
              </w:rPr>
              <w:t>peringatan tertulis;</w:t>
            </w:r>
          </w:p>
          <w:p w14:paraId="77D11576" w14:textId="6EC85540" w:rsidR="0009687B" w:rsidRPr="0009687B" w:rsidRDefault="0009687B" w:rsidP="00955B5F">
            <w:pPr>
              <w:pStyle w:val="ListParagraph"/>
              <w:numPr>
                <w:ilvl w:val="0"/>
                <w:numId w:val="28"/>
              </w:numPr>
              <w:tabs>
                <w:tab w:val="left" w:pos="452"/>
              </w:tabs>
              <w:spacing w:line="360" w:lineRule="auto"/>
              <w:ind w:left="452" w:hanging="425"/>
              <w:rPr>
                <w:rFonts w:ascii="Bookman Old Style" w:hAnsi="Bookman Old Style"/>
                <w:sz w:val="24"/>
                <w:szCs w:val="24"/>
              </w:rPr>
            </w:pPr>
            <w:r>
              <w:rPr>
                <w:rFonts w:ascii="Bookman Old Style" w:hAnsi="Bookman Old Style"/>
                <w:sz w:val="24"/>
                <w:szCs w:val="24"/>
                <w:lang w:val="en-US"/>
              </w:rPr>
              <w:t>penghentian sementara kegiatan; atau</w:t>
            </w:r>
          </w:p>
          <w:p w14:paraId="167B6BDE" w14:textId="302C384E" w:rsidR="0009687B" w:rsidRPr="00833E52" w:rsidRDefault="0009687B" w:rsidP="00955B5F">
            <w:pPr>
              <w:pStyle w:val="ListParagraph"/>
              <w:numPr>
                <w:ilvl w:val="0"/>
                <w:numId w:val="28"/>
              </w:numPr>
              <w:tabs>
                <w:tab w:val="left" w:pos="452"/>
              </w:tabs>
              <w:spacing w:line="360" w:lineRule="auto"/>
              <w:ind w:left="452" w:hanging="425"/>
              <w:rPr>
                <w:rFonts w:ascii="Bookman Old Style" w:hAnsi="Bookman Old Style"/>
                <w:sz w:val="24"/>
                <w:szCs w:val="24"/>
              </w:rPr>
            </w:pPr>
            <w:r>
              <w:rPr>
                <w:rFonts w:ascii="Bookman Old Style" w:hAnsi="Bookman Old Style"/>
                <w:sz w:val="24"/>
                <w:szCs w:val="24"/>
                <w:lang w:val="en-US"/>
              </w:rPr>
              <w:t>pencabutan perizinan berusaha.</w:t>
            </w:r>
          </w:p>
          <w:p w14:paraId="44E465CA" w14:textId="0921C6A2" w:rsidR="00F81BC4" w:rsidRDefault="00F81BC4" w:rsidP="00BB2606">
            <w:pPr>
              <w:spacing w:line="360" w:lineRule="auto"/>
              <w:jc w:val="center"/>
              <w:rPr>
                <w:rFonts w:ascii="Bookman Old Style" w:hAnsi="Bookman Old Style"/>
                <w:sz w:val="24"/>
                <w:szCs w:val="24"/>
              </w:rPr>
            </w:pPr>
          </w:p>
          <w:p w14:paraId="57B11DEE" w14:textId="77777777" w:rsidR="00066BF5" w:rsidRPr="0039526F" w:rsidRDefault="00066BF5" w:rsidP="00D916F8">
            <w:pPr>
              <w:spacing w:line="360" w:lineRule="auto"/>
              <w:jc w:val="both"/>
              <w:rPr>
                <w:rFonts w:ascii="Bookman Old Style" w:hAnsi="Bookman Old Style"/>
                <w:sz w:val="24"/>
                <w:szCs w:val="24"/>
              </w:rPr>
            </w:pPr>
          </w:p>
          <w:p w14:paraId="40D61624" w14:textId="7A694D42" w:rsidR="00D916F8" w:rsidRPr="0009687B" w:rsidRDefault="00D916F8" w:rsidP="00D916F8">
            <w:pPr>
              <w:spacing w:line="360" w:lineRule="auto"/>
              <w:jc w:val="center"/>
              <w:rPr>
                <w:rFonts w:ascii="Bookman Old Style" w:hAnsi="Bookman Old Style"/>
                <w:sz w:val="24"/>
                <w:szCs w:val="24"/>
                <w:lang w:val="en-US"/>
              </w:rPr>
            </w:pPr>
            <w:r w:rsidRPr="0039526F">
              <w:rPr>
                <w:rFonts w:ascii="Bookman Old Style" w:hAnsi="Bookman Old Style"/>
                <w:sz w:val="24"/>
                <w:szCs w:val="24"/>
              </w:rPr>
              <w:t xml:space="preserve">BAB </w:t>
            </w:r>
            <w:r w:rsidR="0009687B">
              <w:rPr>
                <w:rFonts w:ascii="Bookman Old Style" w:hAnsi="Bookman Old Style"/>
                <w:sz w:val="24"/>
                <w:szCs w:val="24"/>
                <w:lang w:val="en-US"/>
              </w:rPr>
              <w:t>IV</w:t>
            </w:r>
          </w:p>
          <w:p w14:paraId="701C4562" w14:textId="77777777" w:rsidR="00D916F8" w:rsidRPr="0039526F" w:rsidRDefault="00D916F8" w:rsidP="00D916F8">
            <w:pPr>
              <w:spacing w:line="360" w:lineRule="auto"/>
              <w:jc w:val="center"/>
              <w:rPr>
                <w:rFonts w:ascii="Bookman Old Style" w:hAnsi="Bookman Old Style"/>
                <w:sz w:val="24"/>
                <w:szCs w:val="24"/>
              </w:rPr>
            </w:pPr>
            <w:r w:rsidRPr="0039526F">
              <w:rPr>
                <w:rFonts w:ascii="Bookman Old Style" w:hAnsi="Bookman Old Style"/>
                <w:sz w:val="24"/>
                <w:szCs w:val="24"/>
              </w:rPr>
              <w:t>KETENTUAN PENUTUP</w:t>
            </w:r>
          </w:p>
          <w:p w14:paraId="079EA66F" w14:textId="77777777" w:rsidR="00D916F8" w:rsidRPr="0039526F" w:rsidRDefault="00D916F8" w:rsidP="00D916F8">
            <w:pPr>
              <w:spacing w:line="360" w:lineRule="auto"/>
              <w:jc w:val="center"/>
              <w:rPr>
                <w:rFonts w:ascii="Bookman Old Style" w:hAnsi="Bookman Old Style"/>
                <w:sz w:val="24"/>
                <w:szCs w:val="24"/>
              </w:rPr>
            </w:pPr>
          </w:p>
          <w:p w14:paraId="6C639E1A" w14:textId="22D8C54A" w:rsidR="00D916F8" w:rsidRPr="0009687B" w:rsidRDefault="00D916F8" w:rsidP="00D916F8">
            <w:pPr>
              <w:spacing w:line="360" w:lineRule="auto"/>
              <w:jc w:val="center"/>
              <w:rPr>
                <w:rFonts w:ascii="Bookman Old Style" w:hAnsi="Bookman Old Style"/>
                <w:sz w:val="24"/>
                <w:szCs w:val="24"/>
                <w:lang w:val="en-US"/>
              </w:rPr>
            </w:pPr>
            <w:r w:rsidRPr="0039526F">
              <w:rPr>
                <w:rFonts w:ascii="Bookman Old Style" w:hAnsi="Bookman Old Style"/>
                <w:sz w:val="24"/>
                <w:szCs w:val="24"/>
              </w:rPr>
              <w:t xml:space="preserve">Pasal </w:t>
            </w:r>
            <w:r w:rsidR="0009687B">
              <w:rPr>
                <w:rFonts w:ascii="Bookman Old Style" w:hAnsi="Bookman Old Style"/>
                <w:sz w:val="24"/>
                <w:szCs w:val="24"/>
                <w:lang w:val="en-US"/>
              </w:rPr>
              <w:t>22</w:t>
            </w:r>
          </w:p>
          <w:p w14:paraId="44B54AF9" w14:textId="77777777" w:rsidR="00D916F8" w:rsidRPr="0039526F" w:rsidRDefault="00D916F8" w:rsidP="00D916F8">
            <w:pPr>
              <w:spacing w:line="360" w:lineRule="auto"/>
              <w:jc w:val="both"/>
              <w:rPr>
                <w:rFonts w:ascii="Bookman Old Style" w:hAnsi="Bookman Old Style"/>
                <w:sz w:val="24"/>
                <w:szCs w:val="24"/>
              </w:rPr>
            </w:pPr>
            <w:r w:rsidRPr="0039526F">
              <w:rPr>
                <w:rFonts w:ascii="Bookman Old Style" w:hAnsi="Bookman Old Style"/>
                <w:sz w:val="24"/>
                <w:szCs w:val="24"/>
              </w:rPr>
              <w:t>Peraturan Badan ini mulai berlaku pada tanggal diundangkan.</w:t>
            </w:r>
          </w:p>
          <w:p w14:paraId="54E20AAB" w14:textId="77777777" w:rsidR="00066BF5" w:rsidRPr="0039526F" w:rsidRDefault="00066BF5" w:rsidP="00D916F8">
            <w:pPr>
              <w:spacing w:line="360" w:lineRule="auto"/>
              <w:jc w:val="both"/>
              <w:rPr>
                <w:rFonts w:ascii="Bookman Old Style" w:hAnsi="Bookman Old Style"/>
                <w:sz w:val="24"/>
                <w:szCs w:val="24"/>
              </w:rPr>
            </w:pPr>
          </w:p>
          <w:p w14:paraId="2E7B75D2" w14:textId="77777777" w:rsidR="00D916F8" w:rsidRPr="0039526F" w:rsidRDefault="00D916F8" w:rsidP="00D916F8">
            <w:pPr>
              <w:spacing w:line="360" w:lineRule="auto"/>
              <w:jc w:val="both"/>
              <w:rPr>
                <w:rFonts w:ascii="Bookman Old Style" w:hAnsi="Bookman Old Style"/>
                <w:sz w:val="24"/>
                <w:szCs w:val="24"/>
              </w:rPr>
            </w:pPr>
            <w:r w:rsidRPr="0039526F">
              <w:rPr>
                <w:rFonts w:ascii="Bookman Old Style" w:hAnsi="Bookman Old Style"/>
                <w:sz w:val="24"/>
                <w:szCs w:val="24"/>
              </w:rPr>
              <w:t>Agar Setiap Orang mengetahuinya, memerintahkan pengundangan Peraturan Badan ini dengan penempatannya dalam Berita Negara Republik Indonesia.</w:t>
            </w:r>
          </w:p>
          <w:p w14:paraId="5163C318" w14:textId="77777777" w:rsidR="00D916F8" w:rsidRPr="0039526F" w:rsidRDefault="00D916F8" w:rsidP="00D916F8">
            <w:pPr>
              <w:spacing w:line="360" w:lineRule="auto"/>
              <w:jc w:val="both"/>
              <w:rPr>
                <w:rFonts w:ascii="Bookman Old Style" w:hAnsi="Bookman Old Style"/>
                <w:sz w:val="24"/>
                <w:szCs w:val="24"/>
              </w:rPr>
            </w:pPr>
          </w:p>
          <w:p w14:paraId="7B404655" w14:textId="77777777" w:rsidR="00D916F8" w:rsidRPr="0039526F" w:rsidRDefault="00D916F8" w:rsidP="00D916F8">
            <w:pPr>
              <w:spacing w:line="360" w:lineRule="auto"/>
              <w:jc w:val="both"/>
              <w:rPr>
                <w:rFonts w:ascii="Bookman Old Style" w:hAnsi="Bookman Old Style"/>
                <w:sz w:val="24"/>
                <w:szCs w:val="24"/>
              </w:rPr>
            </w:pPr>
          </w:p>
          <w:p w14:paraId="6BD72A2E" w14:textId="77777777" w:rsidR="00D916F8" w:rsidRPr="0039526F" w:rsidRDefault="00D916F8"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Ditetapkan di Jakarta</w:t>
            </w:r>
          </w:p>
          <w:p w14:paraId="387A17EE" w14:textId="77777777" w:rsidR="00D916F8" w:rsidRPr="0039526F" w:rsidRDefault="00D916F8"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Pada tanggal ............</w:t>
            </w:r>
          </w:p>
          <w:p w14:paraId="3EF4CA9F" w14:textId="77777777" w:rsidR="00D916F8" w:rsidRPr="0039526F" w:rsidRDefault="00D916F8" w:rsidP="00F045E7">
            <w:pPr>
              <w:spacing w:line="360" w:lineRule="auto"/>
              <w:ind w:left="742"/>
              <w:jc w:val="both"/>
              <w:rPr>
                <w:rFonts w:ascii="Bookman Old Style" w:hAnsi="Bookman Old Style"/>
                <w:sz w:val="24"/>
                <w:szCs w:val="24"/>
              </w:rPr>
            </w:pPr>
          </w:p>
          <w:p w14:paraId="500E0256" w14:textId="77777777" w:rsidR="00D916F8" w:rsidRPr="0039526F" w:rsidRDefault="00D916F8"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KEPALA BADAN PENGAWAS OBAT DAN MAKANAN</w:t>
            </w:r>
            <w:r w:rsidR="00F045E7" w:rsidRPr="0039526F">
              <w:rPr>
                <w:rFonts w:ascii="Bookman Old Style" w:hAnsi="Bookman Old Style"/>
                <w:sz w:val="24"/>
                <w:szCs w:val="24"/>
              </w:rPr>
              <w:t>,</w:t>
            </w:r>
          </w:p>
          <w:p w14:paraId="447C8F82" w14:textId="77777777" w:rsidR="00F045E7" w:rsidRPr="0039526F" w:rsidRDefault="00F045E7" w:rsidP="00F045E7">
            <w:pPr>
              <w:spacing w:line="360" w:lineRule="auto"/>
              <w:ind w:left="742"/>
              <w:jc w:val="both"/>
              <w:rPr>
                <w:rFonts w:ascii="Bookman Old Style" w:hAnsi="Bookman Old Style"/>
                <w:sz w:val="24"/>
                <w:szCs w:val="24"/>
              </w:rPr>
            </w:pPr>
          </w:p>
          <w:p w14:paraId="799A4823" w14:textId="77777777" w:rsidR="00F045E7" w:rsidRPr="0039526F" w:rsidRDefault="00F045E7"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ttd.</w:t>
            </w:r>
          </w:p>
          <w:p w14:paraId="2ECE65B8" w14:textId="77777777" w:rsidR="00F045E7" w:rsidRPr="0039526F" w:rsidRDefault="00F045E7" w:rsidP="00F045E7">
            <w:pPr>
              <w:spacing w:line="360" w:lineRule="auto"/>
              <w:ind w:left="742"/>
              <w:jc w:val="both"/>
              <w:rPr>
                <w:rFonts w:ascii="Bookman Old Style" w:hAnsi="Bookman Old Style"/>
                <w:sz w:val="24"/>
                <w:szCs w:val="24"/>
              </w:rPr>
            </w:pPr>
          </w:p>
          <w:p w14:paraId="3F211930" w14:textId="77777777" w:rsidR="00487503" w:rsidRPr="0039526F" w:rsidRDefault="00F045E7"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PENNY K. LUKITO</w:t>
            </w:r>
          </w:p>
        </w:tc>
      </w:tr>
      <w:tr w:rsidR="00F045E7" w:rsidRPr="0039526F" w14:paraId="7B829612" w14:textId="77777777" w:rsidTr="00E90808">
        <w:tc>
          <w:tcPr>
            <w:tcW w:w="9464" w:type="dxa"/>
            <w:gridSpan w:val="3"/>
          </w:tcPr>
          <w:p w14:paraId="11CF3CD7"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lastRenderedPageBreak/>
              <w:t>Diundangkan di Jakarta</w:t>
            </w:r>
          </w:p>
          <w:p w14:paraId="565DBBED"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Pada tanggal ...............</w:t>
            </w:r>
          </w:p>
          <w:p w14:paraId="64FF594C" w14:textId="77777777" w:rsidR="00F045E7" w:rsidRPr="0039526F" w:rsidRDefault="00F045E7" w:rsidP="00F045E7">
            <w:pPr>
              <w:spacing w:line="360" w:lineRule="auto"/>
              <w:jc w:val="both"/>
              <w:rPr>
                <w:rFonts w:ascii="Bookman Old Style" w:hAnsi="Bookman Old Style"/>
                <w:sz w:val="24"/>
                <w:szCs w:val="24"/>
              </w:rPr>
            </w:pPr>
          </w:p>
          <w:p w14:paraId="3311AF86"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 xml:space="preserve">DIREKTUR JENDERAL </w:t>
            </w:r>
          </w:p>
          <w:p w14:paraId="48876545"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 xml:space="preserve">PERATURAN PERUNDANG-UNDANGAN </w:t>
            </w:r>
          </w:p>
          <w:p w14:paraId="0D44EDBF"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KEMENTERIAN HUKUM DAN HAK ASASI MANUSIA</w:t>
            </w:r>
          </w:p>
          <w:p w14:paraId="28617E85"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REPUBLIK INDONESIA,</w:t>
            </w:r>
          </w:p>
          <w:p w14:paraId="3F3F8EC1" w14:textId="77777777" w:rsidR="00F045E7" w:rsidRPr="0039526F" w:rsidRDefault="00F045E7" w:rsidP="00F045E7">
            <w:pPr>
              <w:spacing w:line="360" w:lineRule="auto"/>
              <w:jc w:val="both"/>
              <w:rPr>
                <w:rFonts w:ascii="Bookman Old Style" w:hAnsi="Bookman Old Style"/>
                <w:sz w:val="24"/>
                <w:szCs w:val="24"/>
              </w:rPr>
            </w:pPr>
          </w:p>
          <w:p w14:paraId="0454652C"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lastRenderedPageBreak/>
              <w:t>Ttd.</w:t>
            </w:r>
          </w:p>
          <w:p w14:paraId="34BA0168" w14:textId="77777777" w:rsidR="00F045E7" w:rsidRPr="0039526F" w:rsidRDefault="00F045E7" w:rsidP="00F045E7">
            <w:pPr>
              <w:spacing w:line="360" w:lineRule="auto"/>
              <w:jc w:val="both"/>
              <w:rPr>
                <w:rFonts w:ascii="Bookman Old Style" w:hAnsi="Bookman Old Style"/>
                <w:sz w:val="24"/>
                <w:szCs w:val="24"/>
              </w:rPr>
            </w:pPr>
          </w:p>
          <w:p w14:paraId="5ED4C401"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WIDODO EKATJAHJANA</w:t>
            </w:r>
          </w:p>
          <w:p w14:paraId="2370304F" w14:textId="77777777" w:rsidR="00F045E7" w:rsidRPr="0039526F" w:rsidRDefault="00F045E7" w:rsidP="00F045E7">
            <w:pPr>
              <w:spacing w:line="360" w:lineRule="auto"/>
              <w:jc w:val="both"/>
              <w:rPr>
                <w:rFonts w:ascii="Bookman Old Style" w:hAnsi="Bookman Old Style"/>
                <w:sz w:val="24"/>
                <w:szCs w:val="24"/>
              </w:rPr>
            </w:pPr>
          </w:p>
          <w:p w14:paraId="21FA074A" w14:textId="77777777" w:rsidR="00F045E7" w:rsidRPr="0039526F" w:rsidRDefault="00F045E7" w:rsidP="00F045E7">
            <w:pPr>
              <w:spacing w:line="360" w:lineRule="auto"/>
              <w:jc w:val="both"/>
              <w:rPr>
                <w:rFonts w:ascii="Bookman Old Style" w:hAnsi="Bookman Old Style"/>
                <w:sz w:val="24"/>
                <w:szCs w:val="24"/>
              </w:rPr>
            </w:pPr>
          </w:p>
          <w:p w14:paraId="0FF66B64"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BERITA NEGARA REPUBLIK INDONESIA TAHUN ... NOMOR ....</w:t>
            </w:r>
          </w:p>
        </w:tc>
      </w:tr>
      <w:tr w:rsidR="00F045E7" w:rsidRPr="0039526F" w14:paraId="7F57CB8F" w14:textId="77777777" w:rsidTr="00F045E7">
        <w:tc>
          <w:tcPr>
            <w:tcW w:w="1800" w:type="dxa"/>
          </w:tcPr>
          <w:p w14:paraId="5BC419F6" w14:textId="77777777" w:rsidR="00F045E7" w:rsidRPr="0039526F" w:rsidRDefault="00F045E7" w:rsidP="00413DE0">
            <w:pPr>
              <w:spacing w:line="360" w:lineRule="auto"/>
              <w:jc w:val="both"/>
              <w:rPr>
                <w:rFonts w:ascii="Bookman Old Style" w:hAnsi="Bookman Old Style"/>
                <w:sz w:val="24"/>
                <w:szCs w:val="24"/>
              </w:rPr>
            </w:pPr>
          </w:p>
        </w:tc>
        <w:tc>
          <w:tcPr>
            <w:tcW w:w="293" w:type="dxa"/>
          </w:tcPr>
          <w:p w14:paraId="0D24E217" w14:textId="77777777" w:rsidR="00F045E7" w:rsidRPr="0039526F" w:rsidRDefault="00F045E7" w:rsidP="00413DE0">
            <w:pPr>
              <w:spacing w:line="360" w:lineRule="auto"/>
              <w:jc w:val="both"/>
              <w:rPr>
                <w:rFonts w:ascii="Bookman Old Style" w:hAnsi="Bookman Old Style"/>
                <w:sz w:val="24"/>
                <w:szCs w:val="24"/>
              </w:rPr>
            </w:pPr>
          </w:p>
        </w:tc>
        <w:tc>
          <w:tcPr>
            <w:tcW w:w="7371" w:type="dxa"/>
          </w:tcPr>
          <w:p w14:paraId="5B023929" w14:textId="77777777" w:rsidR="00F045E7" w:rsidRPr="0039526F" w:rsidRDefault="00F045E7" w:rsidP="002045C3">
            <w:pPr>
              <w:spacing w:line="360" w:lineRule="auto"/>
              <w:jc w:val="center"/>
              <w:rPr>
                <w:rFonts w:ascii="Bookman Old Style" w:hAnsi="Bookman Old Style"/>
                <w:sz w:val="24"/>
                <w:szCs w:val="24"/>
              </w:rPr>
            </w:pPr>
          </w:p>
        </w:tc>
      </w:tr>
    </w:tbl>
    <w:p w14:paraId="66291BD7" w14:textId="77777777" w:rsidR="00413DE0" w:rsidRPr="0039526F" w:rsidRDefault="00413DE0" w:rsidP="00413DE0">
      <w:pPr>
        <w:spacing w:after="0" w:line="360" w:lineRule="auto"/>
        <w:jc w:val="both"/>
        <w:rPr>
          <w:rFonts w:ascii="Bookman Old Style" w:hAnsi="Bookman Old Style"/>
          <w:sz w:val="24"/>
          <w:szCs w:val="24"/>
        </w:rPr>
      </w:pPr>
    </w:p>
    <w:sectPr w:rsidR="00413DE0" w:rsidRPr="0039526F" w:rsidSect="006D57D9">
      <w:pgSz w:w="12242" w:h="18722" w:code="25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Dimass" w:date="2021-03-30T09:40:00Z" w:initials="D">
    <w:p w14:paraId="0F9F465D" w14:textId="0BA9CB03" w:rsidR="00561AA8" w:rsidRDefault="00561AA8">
      <w:pPr>
        <w:pStyle w:val="CommentText"/>
        <w:rPr>
          <w:lang w:val="en-US"/>
        </w:rPr>
      </w:pPr>
      <w:r>
        <w:rPr>
          <w:rStyle w:val="CommentReference"/>
        </w:rPr>
        <w:annotationRef/>
      </w:r>
      <w:r>
        <w:rPr>
          <w:lang w:val="en-US"/>
        </w:rPr>
        <w:t>JUDUL</w:t>
      </w:r>
    </w:p>
    <w:p w14:paraId="7CFCDCA6" w14:textId="3CBD5E99" w:rsidR="00561AA8" w:rsidRPr="00561AA8" w:rsidRDefault="00561AA8">
      <w:pPr>
        <w:pStyle w:val="CommentText"/>
        <w:rPr>
          <w:lang w:val="en-US"/>
        </w:rPr>
      </w:pPr>
      <w:r>
        <w:rPr>
          <w:lang w:val="en-US"/>
        </w:rPr>
        <w:t>Dasar pembentukan adalah menimbang huruf b. Perpres 80 tahun 2017.</w:t>
      </w:r>
    </w:p>
  </w:comment>
  <w:comment w:id="2" w:author="Dimass" w:date="2021-03-30T09:49:00Z" w:initials="D">
    <w:p w14:paraId="7F530241" w14:textId="106E46C0" w:rsidR="00162EE9" w:rsidRPr="00162EE9" w:rsidRDefault="00162EE9">
      <w:pPr>
        <w:pStyle w:val="CommentText"/>
        <w:rPr>
          <w:lang w:val="en-US"/>
        </w:rPr>
      </w:pPr>
      <w:r>
        <w:rPr>
          <w:rStyle w:val="CommentReference"/>
        </w:rPr>
        <w:annotationRef/>
      </w:r>
      <w:r>
        <w:rPr>
          <w:lang w:val="en-US"/>
        </w:rPr>
        <w:t>ALTERNATIF 1</w:t>
      </w:r>
    </w:p>
  </w:comment>
  <w:comment w:id="3" w:author="Dimass" w:date="2021-03-30T09:49:00Z" w:initials="D">
    <w:p w14:paraId="719CDDDB" w14:textId="2EA03728" w:rsidR="00162EE9" w:rsidRPr="00162EE9" w:rsidRDefault="00162EE9">
      <w:pPr>
        <w:pStyle w:val="CommentText"/>
        <w:rPr>
          <w:lang w:val="en-US"/>
        </w:rPr>
      </w:pPr>
      <w:r>
        <w:rPr>
          <w:rStyle w:val="CommentReference"/>
        </w:rPr>
        <w:annotationRef/>
      </w:r>
      <w:r>
        <w:rPr>
          <w:lang w:val="en-US"/>
        </w:rPr>
        <w:t>ALTERNATIF 2</w:t>
      </w:r>
    </w:p>
  </w:comment>
  <w:comment w:id="4" w:author="Dimass" w:date="2021-03-30T09:57:00Z" w:initials="D">
    <w:p w14:paraId="1A349FA9" w14:textId="6FDDC48C" w:rsidR="00B35EBF" w:rsidRDefault="00B35EBF">
      <w:pPr>
        <w:pStyle w:val="CommentText"/>
        <w:rPr>
          <w:lang w:val="en-US"/>
        </w:rPr>
      </w:pPr>
      <w:r>
        <w:rPr>
          <w:rStyle w:val="CommentReference"/>
        </w:rPr>
        <w:annotationRef/>
      </w:r>
    </w:p>
    <w:p w14:paraId="29CA2ADE" w14:textId="11715E4D" w:rsidR="00B35EBF" w:rsidRDefault="00B35EBF">
      <w:pPr>
        <w:pStyle w:val="CommentText"/>
        <w:rPr>
          <w:lang w:val="en-US"/>
        </w:rPr>
      </w:pPr>
      <w:r>
        <w:rPr>
          <w:lang w:val="en-US"/>
        </w:rPr>
        <w:t>Pak Kirwanto:</w:t>
      </w:r>
    </w:p>
    <w:p w14:paraId="453B7B6D" w14:textId="53B2E62E" w:rsidR="00B35EBF" w:rsidRDefault="00B35EBF">
      <w:pPr>
        <w:pStyle w:val="CommentText"/>
        <w:rPr>
          <w:lang w:val="en-US"/>
        </w:rPr>
      </w:pPr>
      <w:r>
        <w:rPr>
          <w:lang w:val="en-US"/>
        </w:rPr>
        <w:t xml:space="preserve">Adanya PBF yang masih memiliki sisa bahan baku yang disumbangkan ke sekolah untuk praktikum. </w:t>
      </w:r>
    </w:p>
    <w:p w14:paraId="15FADB11" w14:textId="77777777" w:rsidR="00B35EBF" w:rsidRDefault="00B35EBF">
      <w:pPr>
        <w:pStyle w:val="CommentText"/>
        <w:rPr>
          <w:lang w:val="en-US"/>
        </w:rPr>
      </w:pPr>
    </w:p>
    <w:p w14:paraId="113545BC" w14:textId="5D5D1C87" w:rsidR="00B35EBF" w:rsidRDefault="00B35EBF">
      <w:pPr>
        <w:pStyle w:val="CommentText"/>
        <w:rPr>
          <w:lang w:val="en-US"/>
        </w:rPr>
      </w:pPr>
      <w:r>
        <w:rPr>
          <w:lang w:val="en-US"/>
        </w:rPr>
        <w:t>Pak Faris</w:t>
      </w:r>
    </w:p>
    <w:p w14:paraId="43C0FAAA" w14:textId="0867970F" w:rsidR="00B35EBF" w:rsidRDefault="00B35EBF">
      <w:pPr>
        <w:pStyle w:val="CommentText"/>
        <w:rPr>
          <w:lang w:val="en-US"/>
        </w:rPr>
      </w:pPr>
      <w:r>
        <w:rPr>
          <w:lang w:val="en-US"/>
        </w:rPr>
        <w:t xml:space="preserve">Terkait BBO ada juga beberapa PBF BBO yang menyalurkan sampel untuk </w:t>
      </w:r>
      <w:r w:rsidRPr="00B35EBF">
        <w:rPr>
          <w:i/>
          <w:lang w:val="en-US"/>
        </w:rPr>
        <w:t>trial</w:t>
      </w:r>
      <w:r>
        <w:rPr>
          <w:lang w:val="en-US"/>
        </w:rPr>
        <w:t>.</w:t>
      </w:r>
    </w:p>
    <w:p w14:paraId="4B0A5E13" w14:textId="77777777" w:rsidR="005B3D1A" w:rsidRDefault="005B3D1A">
      <w:pPr>
        <w:pStyle w:val="CommentText"/>
        <w:rPr>
          <w:lang w:val="en-US"/>
        </w:rPr>
      </w:pPr>
    </w:p>
    <w:p w14:paraId="67C7E6D3" w14:textId="4439C380" w:rsidR="005B3D1A" w:rsidRDefault="005B3D1A">
      <w:pPr>
        <w:pStyle w:val="CommentText"/>
        <w:rPr>
          <w:lang w:val="en-US"/>
        </w:rPr>
      </w:pPr>
      <w:r>
        <w:rPr>
          <w:lang w:val="en-US"/>
        </w:rPr>
        <w:t>Pak Wardhono</w:t>
      </w:r>
    </w:p>
    <w:p w14:paraId="7AEF2A61" w14:textId="3929CC7B" w:rsidR="005B3D1A" w:rsidRPr="00B35EBF" w:rsidRDefault="005B3D1A">
      <w:pPr>
        <w:pStyle w:val="CommentText"/>
        <w:rPr>
          <w:lang w:val="en-US"/>
        </w:rPr>
      </w:pPr>
      <w:proofErr w:type="gramStart"/>
      <w:r>
        <w:rPr>
          <w:lang w:val="en-US"/>
        </w:rPr>
        <w:t>sampel</w:t>
      </w:r>
      <w:proofErr w:type="gramEnd"/>
      <w:r>
        <w:rPr>
          <w:lang w:val="en-US"/>
        </w:rPr>
        <w:t xml:space="preserve"> termasuk dalam lingkup BBO dan dalam rangka perdagangan</w:t>
      </w:r>
    </w:p>
  </w:comment>
  <w:comment w:id="5" w:author="Dimass" w:date="2021-03-30T10:04:00Z" w:initials="D">
    <w:p w14:paraId="1E07E9DD" w14:textId="30A38A2B" w:rsidR="009556C9" w:rsidRDefault="009556C9">
      <w:pPr>
        <w:pStyle w:val="CommentText"/>
        <w:rPr>
          <w:lang w:val="en-US"/>
        </w:rPr>
      </w:pPr>
      <w:r>
        <w:rPr>
          <w:rStyle w:val="CommentReference"/>
        </w:rPr>
        <w:annotationRef/>
      </w:r>
    </w:p>
    <w:p w14:paraId="5B1509ED" w14:textId="512A9D77" w:rsidR="009556C9" w:rsidRDefault="009556C9">
      <w:pPr>
        <w:pStyle w:val="CommentText"/>
        <w:rPr>
          <w:lang w:val="en-US"/>
        </w:rPr>
      </w:pPr>
      <w:r>
        <w:rPr>
          <w:lang w:val="en-US"/>
        </w:rPr>
        <w:t>Pak Masrur</w:t>
      </w:r>
    </w:p>
    <w:p w14:paraId="0CF86705" w14:textId="7DD47AB2" w:rsidR="009556C9" w:rsidRDefault="009556C9">
      <w:pPr>
        <w:pStyle w:val="CommentText"/>
        <w:rPr>
          <w:lang w:val="en-US"/>
        </w:rPr>
      </w:pPr>
      <w:r>
        <w:rPr>
          <w:lang w:val="en-US"/>
        </w:rPr>
        <w:t>Dalam kegiatan pelayanan kesehatan gratis dapat juga menyalurkan NPP. Sehingga dalam rancangan peraturan ini dibatasi dilaksanakan oleh fasyankes (perlu ada pembahasan khusus batasan fasyankes)</w:t>
      </w:r>
    </w:p>
    <w:p w14:paraId="3F68A7C5" w14:textId="77777777" w:rsidR="004572A4" w:rsidRDefault="004572A4">
      <w:pPr>
        <w:pStyle w:val="CommentText"/>
        <w:rPr>
          <w:lang w:val="en-US"/>
        </w:rPr>
      </w:pPr>
    </w:p>
    <w:p w14:paraId="2CF906CF" w14:textId="2070A5C8" w:rsidR="004572A4" w:rsidRDefault="004572A4">
      <w:pPr>
        <w:pStyle w:val="CommentText"/>
        <w:rPr>
          <w:lang w:val="en-US"/>
        </w:rPr>
      </w:pPr>
      <w:r>
        <w:rPr>
          <w:lang w:val="en-US"/>
        </w:rPr>
        <w:t>Pak Kirwanto</w:t>
      </w:r>
    </w:p>
    <w:p w14:paraId="68870FA9" w14:textId="1C94A5E7" w:rsidR="004572A4" w:rsidRDefault="004572A4">
      <w:pPr>
        <w:pStyle w:val="CommentText"/>
        <w:rPr>
          <w:lang w:val="en-US"/>
        </w:rPr>
      </w:pPr>
      <w:r>
        <w:rPr>
          <w:lang w:val="en-US"/>
        </w:rPr>
        <w:t>Terkait pembatasan fasyankes perlu diberikan masukan juga dari pihak eksternal disebabkan adanya konsultasi PBF yang akan menyalurkan obat untuk kegiatan donasi pada bencana.</w:t>
      </w:r>
    </w:p>
    <w:p w14:paraId="6AE7CC4C" w14:textId="77777777" w:rsidR="009556C9" w:rsidRPr="009556C9" w:rsidRDefault="009556C9">
      <w:pPr>
        <w:pStyle w:val="CommentText"/>
        <w:rPr>
          <w:lang w:val="en-US"/>
        </w:rPr>
      </w:pPr>
    </w:p>
  </w:comment>
  <w:comment w:id="6" w:author="Dimass" w:date="2021-03-30T11:15:00Z" w:initials="D">
    <w:p w14:paraId="0DAD43E5" w14:textId="4B126BC7" w:rsidR="004572A4" w:rsidRDefault="004572A4">
      <w:pPr>
        <w:pStyle w:val="CommentText"/>
        <w:rPr>
          <w:lang w:val="en-US"/>
        </w:rPr>
      </w:pPr>
      <w:r>
        <w:rPr>
          <w:rStyle w:val="CommentReference"/>
        </w:rPr>
        <w:annotationRef/>
      </w:r>
    </w:p>
    <w:p w14:paraId="1CBD84FE" w14:textId="7C2EF988" w:rsidR="004572A4" w:rsidRDefault="004572A4">
      <w:pPr>
        <w:pStyle w:val="CommentText"/>
        <w:rPr>
          <w:lang w:val="en-US"/>
        </w:rPr>
      </w:pPr>
      <w:r>
        <w:rPr>
          <w:lang w:val="en-US"/>
        </w:rPr>
        <w:t>Bu Mimin</w:t>
      </w:r>
    </w:p>
    <w:p w14:paraId="2DA3B3A1" w14:textId="5FC89759" w:rsidR="004572A4" w:rsidRDefault="004572A4">
      <w:pPr>
        <w:pStyle w:val="CommentText"/>
        <w:rPr>
          <w:lang w:val="en-US"/>
        </w:rPr>
      </w:pPr>
      <w:r>
        <w:rPr>
          <w:lang w:val="en-US"/>
        </w:rPr>
        <w:t>Bagaimana dengan adanya donasi dari luar negeri melalui Kementerian LN atau donasi Indonesia ke LN?</w:t>
      </w:r>
    </w:p>
    <w:p w14:paraId="3127D2A3" w14:textId="31FF51E8" w:rsidR="004572A4" w:rsidRDefault="004572A4">
      <w:pPr>
        <w:pStyle w:val="CommentText"/>
        <w:rPr>
          <w:lang w:val="en-US"/>
        </w:rPr>
      </w:pPr>
      <w:r>
        <w:rPr>
          <w:lang w:val="en-US"/>
        </w:rPr>
        <w:t>Saat ini belum ada pengaturan terkait peredaran obat donasi yang masuk ke Indonesia, serta bagaimana pengelolaan apabila ada pemusnahan, atau adanya recall. Jadi konsidern peraturan recal juga dicantumkan.</w:t>
      </w:r>
    </w:p>
    <w:p w14:paraId="06FB938B" w14:textId="77777777" w:rsidR="006B300F" w:rsidRDefault="006B300F">
      <w:pPr>
        <w:pStyle w:val="CommentText"/>
        <w:rPr>
          <w:lang w:val="en-US"/>
        </w:rPr>
      </w:pPr>
    </w:p>
    <w:p w14:paraId="4BF285AE" w14:textId="3BA27B1B" w:rsidR="004572A4" w:rsidRDefault="004572A4">
      <w:pPr>
        <w:pStyle w:val="CommentText"/>
        <w:rPr>
          <w:lang w:val="en-US"/>
        </w:rPr>
      </w:pPr>
      <w:r>
        <w:rPr>
          <w:lang w:val="en-US"/>
        </w:rPr>
        <w:t>Diusulkan</w:t>
      </w:r>
    </w:p>
    <w:p w14:paraId="2AF60820" w14:textId="1B1F6DA7" w:rsidR="004572A4" w:rsidRDefault="004572A4" w:rsidP="00955B5F">
      <w:pPr>
        <w:pStyle w:val="CommentText"/>
        <w:numPr>
          <w:ilvl w:val="0"/>
          <w:numId w:val="30"/>
        </w:numPr>
        <w:rPr>
          <w:lang w:val="en-US"/>
        </w:rPr>
      </w:pPr>
      <w:r>
        <w:rPr>
          <w:lang w:val="en-US"/>
        </w:rPr>
        <w:t>Penyusunan seperti pedoman CDOB sesuai bisnis proses.</w:t>
      </w:r>
    </w:p>
    <w:p w14:paraId="70FCFF23" w14:textId="34D4C30C" w:rsidR="006B300F" w:rsidRDefault="006B300F" w:rsidP="00955B5F">
      <w:pPr>
        <w:pStyle w:val="CommentText"/>
        <w:numPr>
          <w:ilvl w:val="0"/>
          <w:numId w:val="30"/>
        </w:numPr>
        <w:rPr>
          <w:lang w:val="en-US"/>
        </w:rPr>
      </w:pPr>
      <w:r>
        <w:rPr>
          <w:lang w:val="en-US"/>
        </w:rPr>
        <w:t>Handling oleh pelaksana baksos</w:t>
      </w:r>
    </w:p>
    <w:p w14:paraId="4A126353" w14:textId="4EC76A89" w:rsidR="006B300F" w:rsidRDefault="006B300F" w:rsidP="00955B5F">
      <w:pPr>
        <w:pStyle w:val="CommentText"/>
        <w:numPr>
          <w:ilvl w:val="0"/>
          <w:numId w:val="30"/>
        </w:numPr>
        <w:rPr>
          <w:lang w:val="en-US"/>
        </w:rPr>
      </w:pPr>
      <w:r>
        <w:rPr>
          <w:lang w:val="en-US"/>
        </w:rPr>
        <w:t>pihak-pihak yang bertanggung jawab</w:t>
      </w:r>
    </w:p>
    <w:p w14:paraId="3E794E8E" w14:textId="534EF883" w:rsidR="006B300F" w:rsidRDefault="006B300F" w:rsidP="00955B5F">
      <w:pPr>
        <w:pStyle w:val="CommentText"/>
        <w:numPr>
          <w:ilvl w:val="0"/>
          <w:numId w:val="30"/>
        </w:numPr>
        <w:rPr>
          <w:lang w:val="en-US"/>
        </w:rPr>
      </w:pPr>
      <w:r>
        <w:rPr>
          <w:lang w:val="en-US"/>
        </w:rPr>
        <w:t>Lokasi kegiatan</w:t>
      </w:r>
    </w:p>
    <w:p w14:paraId="7C5800BA" w14:textId="5720D97A" w:rsidR="006B300F" w:rsidRDefault="006B300F" w:rsidP="00955B5F">
      <w:pPr>
        <w:pStyle w:val="CommentText"/>
        <w:numPr>
          <w:ilvl w:val="0"/>
          <w:numId w:val="30"/>
        </w:numPr>
        <w:rPr>
          <w:lang w:val="en-US"/>
        </w:rPr>
      </w:pPr>
      <w:r>
        <w:rPr>
          <w:lang w:val="en-US"/>
        </w:rPr>
        <w:t>Untuk baksos dalam kondisi normal dan bencana</w:t>
      </w:r>
    </w:p>
    <w:p w14:paraId="22440B8B" w14:textId="277B8E64" w:rsidR="006B300F" w:rsidRDefault="006B300F" w:rsidP="00955B5F">
      <w:pPr>
        <w:pStyle w:val="CommentText"/>
        <w:numPr>
          <w:ilvl w:val="0"/>
          <w:numId w:val="30"/>
        </w:numPr>
        <w:rPr>
          <w:lang w:val="en-US"/>
        </w:rPr>
      </w:pPr>
      <w:r>
        <w:rPr>
          <w:lang w:val="en-US"/>
        </w:rPr>
        <w:t>jalur koordinasi (dalam permenkes berkoordinasi dengan dinkes)</w:t>
      </w:r>
    </w:p>
    <w:p w14:paraId="27C9E24E" w14:textId="77777777" w:rsidR="006B300F" w:rsidRDefault="006B300F">
      <w:pPr>
        <w:pStyle w:val="CommentText"/>
        <w:rPr>
          <w:lang w:val="en-US"/>
        </w:rPr>
      </w:pPr>
    </w:p>
    <w:p w14:paraId="45908E26" w14:textId="4834484C" w:rsidR="0028796C" w:rsidRDefault="0028796C">
      <w:pPr>
        <w:pStyle w:val="CommentText"/>
        <w:rPr>
          <w:lang w:val="en-US"/>
        </w:rPr>
      </w:pPr>
      <w:r>
        <w:rPr>
          <w:lang w:val="en-US"/>
        </w:rPr>
        <w:t>Melibatkan Balai/UPT dalam pembahasan (Serang, Surabaya, Palu, Samarinda (Loka Balikpapan), Mataram)</w:t>
      </w:r>
    </w:p>
    <w:p w14:paraId="1BA63926" w14:textId="77777777" w:rsidR="0028796C" w:rsidRDefault="0028796C">
      <w:pPr>
        <w:pStyle w:val="CommentText"/>
        <w:rPr>
          <w:lang w:val="en-US"/>
        </w:rPr>
      </w:pPr>
    </w:p>
    <w:p w14:paraId="0F586207" w14:textId="667BCA45" w:rsidR="007130F6" w:rsidRDefault="007130F6">
      <w:pPr>
        <w:pStyle w:val="CommentText"/>
        <w:rPr>
          <w:lang w:val="en-US"/>
        </w:rPr>
      </w:pPr>
      <w:r>
        <w:rPr>
          <w:lang w:val="en-US"/>
        </w:rPr>
        <w:t>Latar belakang:</w:t>
      </w:r>
    </w:p>
    <w:p w14:paraId="4CB568A1" w14:textId="360B947B" w:rsidR="007130F6" w:rsidRDefault="007130F6">
      <w:pPr>
        <w:pStyle w:val="CommentText"/>
        <w:rPr>
          <w:lang w:val="en-US"/>
        </w:rPr>
      </w:pPr>
      <w:r>
        <w:rPr>
          <w:lang w:val="en-US"/>
        </w:rPr>
        <w:t>Adanya kasus obat palsu yang diketahui obat didapatkan dari sisa bakti sosial.</w:t>
      </w:r>
    </w:p>
    <w:p w14:paraId="60B8AC7C" w14:textId="77777777" w:rsidR="006B300F" w:rsidRDefault="006B300F">
      <w:pPr>
        <w:pStyle w:val="CommentText"/>
        <w:rPr>
          <w:lang w:val="en-US"/>
        </w:rPr>
      </w:pPr>
    </w:p>
    <w:p w14:paraId="27BE0C3B" w14:textId="28AA097F" w:rsidR="006B300F" w:rsidRDefault="006B300F">
      <w:pPr>
        <w:pStyle w:val="CommentText"/>
        <w:rPr>
          <w:lang w:val="en-US"/>
        </w:rPr>
      </w:pPr>
      <w:r>
        <w:rPr>
          <w:lang w:val="en-US"/>
        </w:rPr>
        <w:t>Pak Kirw</w:t>
      </w:r>
      <w:r w:rsidR="00117B63">
        <w:rPr>
          <w:lang w:val="en-US"/>
        </w:rPr>
        <w:t>a</w:t>
      </w:r>
      <w:r>
        <w:rPr>
          <w:lang w:val="en-US"/>
        </w:rPr>
        <w:t>nto:</w:t>
      </w:r>
    </w:p>
    <w:p w14:paraId="40E7FE96" w14:textId="1758C63A" w:rsidR="006B300F" w:rsidRDefault="006B300F">
      <w:pPr>
        <w:pStyle w:val="CommentText"/>
        <w:rPr>
          <w:lang w:val="en-US"/>
        </w:rPr>
      </w:pPr>
      <w:r>
        <w:rPr>
          <w:lang w:val="en-US"/>
        </w:rPr>
        <w:t>Penanganan sisa obat</w:t>
      </w:r>
    </w:p>
    <w:p w14:paraId="75249443" w14:textId="4F87D2AD" w:rsidR="006B300F" w:rsidRDefault="00117B63">
      <w:pPr>
        <w:pStyle w:val="CommentText"/>
        <w:rPr>
          <w:lang w:val="en-US"/>
        </w:rPr>
      </w:pPr>
      <w:r>
        <w:rPr>
          <w:lang w:val="en-US"/>
        </w:rPr>
        <w:t>Adanya obat TIE yang digunakan dalam kegiatan Baksos yang dilakukan juga untuk uji klinik tanpa izin.</w:t>
      </w:r>
    </w:p>
    <w:p w14:paraId="1E3B0E07" w14:textId="77777777" w:rsidR="00117B63" w:rsidRPr="004572A4" w:rsidRDefault="00117B63">
      <w:pPr>
        <w:pStyle w:val="CommentText"/>
        <w:rPr>
          <w:lang w:val="en-US"/>
        </w:rPr>
      </w:pPr>
    </w:p>
  </w:comment>
  <w:comment w:id="7" w:author="Dimass" w:date="2021-03-30T10:28:00Z" w:initials="D">
    <w:p w14:paraId="18C65857" w14:textId="0C37B516" w:rsidR="0028796C" w:rsidRDefault="0028796C">
      <w:pPr>
        <w:pStyle w:val="CommentText"/>
        <w:rPr>
          <w:lang w:val="en-US"/>
        </w:rPr>
      </w:pPr>
      <w:r>
        <w:rPr>
          <w:rStyle w:val="CommentReference"/>
        </w:rPr>
        <w:annotationRef/>
      </w:r>
    </w:p>
    <w:p w14:paraId="502AB84D" w14:textId="550B2D02" w:rsidR="0028796C" w:rsidRDefault="0028796C">
      <w:pPr>
        <w:pStyle w:val="CommentText"/>
        <w:rPr>
          <w:lang w:val="en-US"/>
        </w:rPr>
      </w:pPr>
      <w:r>
        <w:rPr>
          <w:lang w:val="en-US"/>
        </w:rPr>
        <w:t>Pak Masrur</w:t>
      </w:r>
    </w:p>
    <w:p w14:paraId="11ED3B5E" w14:textId="5F679648" w:rsidR="0028796C" w:rsidRPr="0028796C" w:rsidRDefault="0028796C">
      <w:pPr>
        <w:pStyle w:val="CommentText"/>
        <w:rPr>
          <w:lang w:val="en-US"/>
        </w:rPr>
      </w:pPr>
      <w:r>
        <w:rPr>
          <w:lang w:val="en-US"/>
        </w:rPr>
        <w:t>Adanya kendala PerUU lain</w:t>
      </w:r>
    </w:p>
  </w:comment>
  <w:comment w:id="8" w:author="Raihan" w:date="2021-03-24T05:22:00Z" w:initials="R">
    <w:p w14:paraId="761FD0B4" w14:textId="7E7219A4" w:rsidR="00605491" w:rsidRPr="00605491" w:rsidRDefault="00605491">
      <w:pPr>
        <w:pStyle w:val="CommentText"/>
        <w:rPr>
          <w:lang w:val="en-US"/>
        </w:rPr>
      </w:pPr>
      <w:r>
        <w:rPr>
          <w:rStyle w:val="CommentReference"/>
        </w:rPr>
        <w:annotationRef/>
      </w:r>
      <w:r>
        <w:rPr>
          <w:lang w:val="en-US"/>
        </w:rPr>
        <w:t>Pasal ini penting untuk mencegah potensi penyaluran Obat yang hampir expired dengan modus bakti sosial. dan juga ada resiko kerjasama antara IF/PBF dan fasyankes untuk “menggelapkan” obat-obat yang hampir expired masuk ke pasar gelap yang berujung pada relabeling dengan modus kegiatan sosial.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61FD0B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54AF8" w16cex:dateUtc="2021-03-23T2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1FD0B4" w16cid:durableId="24054AF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3B030E"/>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1B0079"/>
    <w:multiLevelType w:val="hybridMultilevel"/>
    <w:tmpl w:val="8AEAC25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D9E1927"/>
    <w:multiLevelType w:val="hybridMultilevel"/>
    <w:tmpl w:val="F26479D2"/>
    <w:lvl w:ilvl="0" w:tplc="F6A22CD4">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C073E9"/>
    <w:multiLevelType w:val="hybridMultilevel"/>
    <w:tmpl w:val="9F9A773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4BF052D"/>
    <w:multiLevelType w:val="hybridMultilevel"/>
    <w:tmpl w:val="951CBEE8"/>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6">
    <w:nsid w:val="15995373"/>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B1764D3"/>
    <w:multiLevelType w:val="hybridMultilevel"/>
    <w:tmpl w:val="874E2482"/>
    <w:lvl w:ilvl="0" w:tplc="0421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1FBE6373"/>
    <w:multiLevelType w:val="hybridMultilevel"/>
    <w:tmpl w:val="BDC6E5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AD68B0"/>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3E824BC"/>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5381409"/>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1E55737"/>
    <w:multiLevelType w:val="hybridMultilevel"/>
    <w:tmpl w:val="F3022118"/>
    <w:lvl w:ilvl="0" w:tplc="0F1C2176">
      <w:start w:val="1"/>
      <w:numFmt w:val="decimal"/>
      <w:lvlText w:val="%1."/>
      <w:lvlJc w:val="left"/>
      <w:pPr>
        <w:ind w:left="780" w:hanging="4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5007E3B"/>
    <w:multiLevelType w:val="hybridMultilevel"/>
    <w:tmpl w:val="FFB09494"/>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14">
    <w:nsid w:val="357C1F56"/>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7957C31"/>
    <w:multiLevelType w:val="hybridMultilevel"/>
    <w:tmpl w:val="69B48D8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4134273C"/>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8F51911"/>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9A61EA3"/>
    <w:multiLevelType w:val="hybridMultilevel"/>
    <w:tmpl w:val="F9D28F38"/>
    <w:lvl w:ilvl="0" w:tplc="3EBE90F8">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AE3EF4"/>
    <w:multiLevelType w:val="hybridMultilevel"/>
    <w:tmpl w:val="CCE2AF8A"/>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20">
    <w:nsid w:val="54423E2F"/>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49F313A"/>
    <w:multiLevelType w:val="hybridMultilevel"/>
    <w:tmpl w:val="7A5A4ACC"/>
    <w:lvl w:ilvl="0" w:tplc="38090019">
      <w:start w:val="1"/>
      <w:numFmt w:val="lowerLetter"/>
      <w:lvlText w:val="%1."/>
      <w:lvlJc w:val="left"/>
      <w:pPr>
        <w:ind w:left="1176" w:hanging="360"/>
      </w:pPr>
    </w:lvl>
    <w:lvl w:ilvl="1" w:tplc="38090019" w:tentative="1">
      <w:start w:val="1"/>
      <w:numFmt w:val="lowerLetter"/>
      <w:lvlText w:val="%2."/>
      <w:lvlJc w:val="left"/>
      <w:pPr>
        <w:ind w:left="1896" w:hanging="360"/>
      </w:pPr>
    </w:lvl>
    <w:lvl w:ilvl="2" w:tplc="3809001B" w:tentative="1">
      <w:start w:val="1"/>
      <w:numFmt w:val="lowerRoman"/>
      <w:lvlText w:val="%3."/>
      <w:lvlJc w:val="right"/>
      <w:pPr>
        <w:ind w:left="2616" w:hanging="180"/>
      </w:pPr>
    </w:lvl>
    <w:lvl w:ilvl="3" w:tplc="3809000F" w:tentative="1">
      <w:start w:val="1"/>
      <w:numFmt w:val="decimal"/>
      <w:lvlText w:val="%4."/>
      <w:lvlJc w:val="left"/>
      <w:pPr>
        <w:ind w:left="3336" w:hanging="360"/>
      </w:pPr>
    </w:lvl>
    <w:lvl w:ilvl="4" w:tplc="38090019" w:tentative="1">
      <w:start w:val="1"/>
      <w:numFmt w:val="lowerLetter"/>
      <w:lvlText w:val="%5."/>
      <w:lvlJc w:val="left"/>
      <w:pPr>
        <w:ind w:left="4056" w:hanging="360"/>
      </w:pPr>
    </w:lvl>
    <w:lvl w:ilvl="5" w:tplc="3809001B" w:tentative="1">
      <w:start w:val="1"/>
      <w:numFmt w:val="lowerRoman"/>
      <w:lvlText w:val="%6."/>
      <w:lvlJc w:val="right"/>
      <w:pPr>
        <w:ind w:left="4776" w:hanging="180"/>
      </w:pPr>
    </w:lvl>
    <w:lvl w:ilvl="6" w:tplc="3809000F" w:tentative="1">
      <w:start w:val="1"/>
      <w:numFmt w:val="decimal"/>
      <w:lvlText w:val="%7."/>
      <w:lvlJc w:val="left"/>
      <w:pPr>
        <w:ind w:left="5496" w:hanging="360"/>
      </w:pPr>
    </w:lvl>
    <w:lvl w:ilvl="7" w:tplc="38090019" w:tentative="1">
      <w:start w:val="1"/>
      <w:numFmt w:val="lowerLetter"/>
      <w:lvlText w:val="%8."/>
      <w:lvlJc w:val="left"/>
      <w:pPr>
        <w:ind w:left="6216" w:hanging="360"/>
      </w:pPr>
    </w:lvl>
    <w:lvl w:ilvl="8" w:tplc="3809001B" w:tentative="1">
      <w:start w:val="1"/>
      <w:numFmt w:val="lowerRoman"/>
      <w:lvlText w:val="%9."/>
      <w:lvlJc w:val="right"/>
      <w:pPr>
        <w:ind w:left="6936" w:hanging="180"/>
      </w:pPr>
    </w:lvl>
  </w:abstractNum>
  <w:abstractNum w:abstractNumId="22">
    <w:nsid w:val="5DF4208A"/>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E082C08"/>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E967B79"/>
    <w:multiLevelType w:val="hybridMultilevel"/>
    <w:tmpl w:val="48EE59C2"/>
    <w:lvl w:ilvl="0" w:tplc="38090019">
      <w:start w:val="1"/>
      <w:numFmt w:val="lowerLetter"/>
      <w:lvlText w:val="%1."/>
      <w:lvlJc w:val="left"/>
      <w:pPr>
        <w:ind w:left="1178" w:hanging="360"/>
      </w:pPr>
    </w:lvl>
    <w:lvl w:ilvl="1" w:tplc="38090019" w:tentative="1">
      <w:start w:val="1"/>
      <w:numFmt w:val="lowerLetter"/>
      <w:lvlText w:val="%2."/>
      <w:lvlJc w:val="left"/>
      <w:pPr>
        <w:ind w:left="1898" w:hanging="360"/>
      </w:pPr>
    </w:lvl>
    <w:lvl w:ilvl="2" w:tplc="3809001B" w:tentative="1">
      <w:start w:val="1"/>
      <w:numFmt w:val="lowerRoman"/>
      <w:lvlText w:val="%3."/>
      <w:lvlJc w:val="right"/>
      <w:pPr>
        <w:ind w:left="2618" w:hanging="180"/>
      </w:pPr>
    </w:lvl>
    <w:lvl w:ilvl="3" w:tplc="3809000F" w:tentative="1">
      <w:start w:val="1"/>
      <w:numFmt w:val="decimal"/>
      <w:lvlText w:val="%4."/>
      <w:lvlJc w:val="left"/>
      <w:pPr>
        <w:ind w:left="3338" w:hanging="360"/>
      </w:pPr>
    </w:lvl>
    <w:lvl w:ilvl="4" w:tplc="38090019" w:tentative="1">
      <w:start w:val="1"/>
      <w:numFmt w:val="lowerLetter"/>
      <w:lvlText w:val="%5."/>
      <w:lvlJc w:val="left"/>
      <w:pPr>
        <w:ind w:left="4058" w:hanging="360"/>
      </w:pPr>
    </w:lvl>
    <w:lvl w:ilvl="5" w:tplc="3809001B" w:tentative="1">
      <w:start w:val="1"/>
      <w:numFmt w:val="lowerRoman"/>
      <w:lvlText w:val="%6."/>
      <w:lvlJc w:val="right"/>
      <w:pPr>
        <w:ind w:left="4778" w:hanging="180"/>
      </w:pPr>
    </w:lvl>
    <w:lvl w:ilvl="6" w:tplc="3809000F" w:tentative="1">
      <w:start w:val="1"/>
      <w:numFmt w:val="decimal"/>
      <w:lvlText w:val="%7."/>
      <w:lvlJc w:val="left"/>
      <w:pPr>
        <w:ind w:left="5498" w:hanging="360"/>
      </w:pPr>
    </w:lvl>
    <w:lvl w:ilvl="7" w:tplc="38090019" w:tentative="1">
      <w:start w:val="1"/>
      <w:numFmt w:val="lowerLetter"/>
      <w:lvlText w:val="%8."/>
      <w:lvlJc w:val="left"/>
      <w:pPr>
        <w:ind w:left="6218" w:hanging="360"/>
      </w:pPr>
    </w:lvl>
    <w:lvl w:ilvl="8" w:tplc="3809001B" w:tentative="1">
      <w:start w:val="1"/>
      <w:numFmt w:val="lowerRoman"/>
      <w:lvlText w:val="%9."/>
      <w:lvlJc w:val="right"/>
      <w:pPr>
        <w:ind w:left="6938" w:hanging="180"/>
      </w:pPr>
    </w:lvl>
  </w:abstractNum>
  <w:abstractNum w:abstractNumId="25">
    <w:nsid w:val="67270FDF"/>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6A010343"/>
    <w:multiLevelType w:val="hybridMultilevel"/>
    <w:tmpl w:val="929A8508"/>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27">
    <w:nsid w:val="6D8965C2"/>
    <w:multiLevelType w:val="hybridMultilevel"/>
    <w:tmpl w:val="5352E016"/>
    <w:lvl w:ilvl="0" w:tplc="5022BF9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6F805A52"/>
    <w:multiLevelType w:val="hybridMultilevel"/>
    <w:tmpl w:val="78CCC0D2"/>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29">
    <w:nsid w:val="75F33B57"/>
    <w:multiLevelType w:val="hybridMultilevel"/>
    <w:tmpl w:val="907A2F76"/>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num w:numId="1">
    <w:abstractNumId w:val="12"/>
  </w:num>
  <w:num w:numId="2">
    <w:abstractNumId w:val="14"/>
  </w:num>
  <w:num w:numId="3">
    <w:abstractNumId w:val="4"/>
  </w:num>
  <w:num w:numId="4">
    <w:abstractNumId w:val="7"/>
  </w:num>
  <w:num w:numId="5">
    <w:abstractNumId w:val="2"/>
  </w:num>
  <w:num w:numId="6">
    <w:abstractNumId w:val="0"/>
  </w:num>
  <w:num w:numId="7">
    <w:abstractNumId w:val="27"/>
  </w:num>
  <w:num w:numId="8">
    <w:abstractNumId w:val="6"/>
  </w:num>
  <w:num w:numId="9">
    <w:abstractNumId w:val="10"/>
  </w:num>
  <w:num w:numId="10">
    <w:abstractNumId w:val="3"/>
  </w:num>
  <w:num w:numId="11">
    <w:abstractNumId w:val="24"/>
  </w:num>
  <w:num w:numId="12">
    <w:abstractNumId w:val="22"/>
  </w:num>
  <w:num w:numId="13">
    <w:abstractNumId w:val="25"/>
  </w:num>
  <w:num w:numId="14">
    <w:abstractNumId w:val="23"/>
  </w:num>
  <w:num w:numId="15">
    <w:abstractNumId w:val="17"/>
  </w:num>
  <w:num w:numId="16">
    <w:abstractNumId w:val="1"/>
  </w:num>
  <w:num w:numId="17">
    <w:abstractNumId w:val="11"/>
  </w:num>
  <w:num w:numId="18">
    <w:abstractNumId w:val="21"/>
  </w:num>
  <w:num w:numId="19">
    <w:abstractNumId w:val="20"/>
  </w:num>
  <w:num w:numId="20">
    <w:abstractNumId w:val="26"/>
  </w:num>
  <w:num w:numId="21">
    <w:abstractNumId w:val="5"/>
  </w:num>
  <w:num w:numId="22">
    <w:abstractNumId w:val="13"/>
  </w:num>
  <w:num w:numId="23">
    <w:abstractNumId w:val="16"/>
  </w:num>
  <w:num w:numId="24">
    <w:abstractNumId w:val="19"/>
  </w:num>
  <w:num w:numId="25">
    <w:abstractNumId w:val="29"/>
  </w:num>
  <w:num w:numId="26">
    <w:abstractNumId w:val="28"/>
  </w:num>
  <w:num w:numId="27">
    <w:abstractNumId w:val="9"/>
  </w:num>
  <w:num w:numId="28">
    <w:abstractNumId w:val="15"/>
  </w:num>
  <w:num w:numId="29">
    <w:abstractNumId w:val="18"/>
  </w:num>
  <w:num w:numId="30">
    <w:abstractNumId w:val="8"/>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aihan">
    <w15:presenceInfo w15:providerId="None" w15:userId="Raih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373"/>
    <w:rsid w:val="00010F52"/>
    <w:rsid w:val="00020DB0"/>
    <w:rsid w:val="00063BD6"/>
    <w:rsid w:val="00066BF5"/>
    <w:rsid w:val="00070BE1"/>
    <w:rsid w:val="000811A2"/>
    <w:rsid w:val="000828E2"/>
    <w:rsid w:val="0009619A"/>
    <w:rsid w:val="0009687B"/>
    <w:rsid w:val="00097425"/>
    <w:rsid w:val="000B7C9B"/>
    <w:rsid w:val="000C55B4"/>
    <w:rsid w:val="000D25CF"/>
    <w:rsid w:val="000D5A68"/>
    <w:rsid w:val="000F0A3C"/>
    <w:rsid w:val="00104DDB"/>
    <w:rsid w:val="00110864"/>
    <w:rsid w:val="00114F46"/>
    <w:rsid w:val="00116DBF"/>
    <w:rsid w:val="00117B63"/>
    <w:rsid w:val="00143D86"/>
    <w:rsid w:val="00144076"/>
    <w:rsid w:val="00150C60"/>
    <w:rsid w:val="001600E7"/>
    <w:rsid w:val="00162EE9"/>
    <w:rsid w:val="001652D5"/>
    <w:rsid w:val="00184BF7"/>
    <w:rsid w:val="001878AE"/>
    <w:rsid w:val="00196B79"/>
    <w:rsid w:val="0019760B"/>
    <w:rsid w:val="001A3550"/>
    <w:rsid w:val="001B38E1"/>
    <w:rsid w:val="001C629F"/>
    <w:rsid w:val="001D0194"/>
    <w:rsid w:val="001D617F"/>
    <w:rsid w:val="001D6722"/>
    <w:rsid w:val="001E5D56"/>
    <w:rsid w:val="0020225E"/>
    <w:rsid w:val="002045C3"/>
    <w:rsid w:val="00207AD9"/>
    <w:rsid w:val="0021357B"/>
    <w:rsid w:val="0023572E"/>
    <w:rsid w:val="00237E1C"/>
    <w:rsid w:val="00257D78"/>
    <w:rsid w:val="00265922"/>
    <w:rsid w:val="00274BBA"/>
    <w:rsid w:val="0028796C"/>
    <w:rsid w:val="002A2B9F"/>
    <w:rsid w:val="002B5664"/>
    <w:rsid w:val="002B713E"/>
    <w:rsid w:val="002C5780"/>
    <w:rsid w:val="002D089F"/>
    <w:rsid w:val="002F4274"/>
    <w:rsid w:val="002F4505"/>
    <w:rsid w:val="00315A97"/>
    <w:rsid w:val="00316DCC"/>
    <w:rsid w:val="00330395"/>
    <w:rsid w:val="003316A3"/>
    <w:rsid w:val="00337246"/>
    <w:rsid w:val="00337EC0"/>
    <w:rsid w:val="00352930"/>
    <w:rsid w:val="00360FDC"/>
    <w:rsid w:val="003613A6"/>
    <w:rsid w:val="0038115F"/>
    <w:rsid w:val="0039526F"/>
    <w:rsid w:val="0039788D"/>
    <w:rsid w:val="003A787D"/>
    <w:rsid w:val="003B26DE"/>
    <w:rsid w:val="003C1C54"/>
    <w:rsid w:val="003C33BF"/>
    <w:rsid w:val="003C3D50"/>
    <w:rsid w:val="003C7565"/>
    <w:rsid w:val="003D084D"/>
    <w:rsid w:val="003E44CE"/>
    <w:rsid w:val="003E7F93"/>
    <w:rsid w:val="003F431E"/>
    <w:rsid w:val="00406E72"/>
    <w:rsid w:val="00407D3F"/>
    <w:rsid w:val="0041386C"/>
    <w:rsid w:val="00413DE0"/>
    <w:rsid w:val="00433357"/>
    <w:rsid w:val="004345A7"/>
    <w:rsid w:val="004572A4"/>
    <w:rsid w:val="0046406C"/>
    <w:rsid w:val="00467F93"/>
    <w:rsid w:val="00471260"/>
    <w:rsid w:val="00487503"/>
    <w:rsid w:val="004A5DE4"/>
    <w:rsid w:val="004B4C68"/>
    <w:rsid w:val="004B66DB"/>
    <w:rsid w:val="004C1373"/>
    <w:rsid w:val="004C34C6"/>
    <w:rsid w:val="004E69AC"/>
    <w:rsid w:val="004F3896"/>
    <w:rsid w:val="005078A7"/>
    <w:rsid w:val="00514C08"/>
    <w:rsid w:val="00516E14"/>
    <w:rsid w:val="00526996"/>
    <w:rsid w:val="00526FBB"/>
    <w:rsid w:val="005429ED"/>
    <w:rsid w:val="005604E0"/>
    <w:rsid w:val="00561AA8"/>
    <w:rsid w:val="0056631D"/>
    <w:rsid w:val="005831D3"/>
    <w:rsid w:val="00597B52"/>
    <w:rsid w:val="005A2F06"/>
    <w:rsid w:val="005A3F0C"/>
    <w:rsid w:val="005B0863"/>
    <w:rsid w:val="005B3D1A"/>
    <w:rsid w:val="005C33D5"/>
    <w:rsid w:val="005D3FEC"/>
    <w:rsid w:val="005D6E35"/>
    <w:rsid w:val="005E1513"/>
    <w:rsid w:val="005F4380"/>
    <w:rsid w:val="005F6CAB"/>
    <w:rsid w:val="00601FD4"/>
    <w:rsid w:val="006038D5"/>
    <w:rsid w:val="006044ED"/>
    <w:rsid w:val="00605491"/>
    <w:rsid w:val="00615CD2"/>
    <w:rsid w:val="00651D60"/>
    <w:rsid w:val="00651F15"/>
    <w:rsid w:val="0066105E"/>
    <w:rsid w:val="00661639"/>
    <w:rsid w:val="006639E8"/>
    <w:rsid w:val="00665046"/>
    <w:rsid w:val="006678E7"/>
    <w:rsid w:val="00674559"/>
    <w:rsid w:val="00677BB9"/>
    <w:rsid w:val="00680E25"/>
    <w:rsid w:val="00682CA8"/>
    <w:rsid w:val="0069369F"/>
    <w:rsid w:val="006A0324"/>
    <w:rsid w:val="006A070D"/>
    <w:rsid w:val="006A3E3C"/>
    <w:rsid w:val="006B300F"/>
    <w:rsid w:val="006C0A14"/>
    <w:rsid w:val="006C391D"/>
    <w:rsid w:val="006D57D9"/>
    <w:rsid w:val="006D7FF1"/>
    <w:rsid w:val="006E33DD"/>
    <w:rsid w:val="006F562D"/>
    <w:rsid w:val="00704F71"/>
    <w:rsid w:val="007130F6"/>
    <w:rsid w:val="00717631"/>
    <w:rsid w:val="00724A4F"/>
    <w:rsid w:val="007327EC"/>
    <w:rsid w:val="007328EC"/>
    <w:rsid w:val="00733F7D"/>
    <w:rsid w:val="007464DA"/>
    <w:rsid w:val="0075117F"/>
    <w:rsid w:val="00761FC7"/>
    <w:rsid w:val="007648F4"/>
    <w:rsid w:val="0076653E"/>
    <w:rsid w:val="00772E41"/>
    <w:rsid w:val="00786544"/>
    <w:rsid w:val="00795378"/>
    <w:rsid w:val="0079697E"/>
    <w:rsid w:val="00797888"/>
    <w:rsid w:val="007A6B6C"/>
    <w:rsid w:val="007C5259"/>
    <w:rsid w:val="007D385A"/>
    <w:rsid w:val="007D5809"/>
    <w:rsid w:val="007E6B38"/>
    <w:rsid w:val="007F1E8F"/>
    <w:rsid w:val="007F5F60"/>
    <w:rsid w:val="008107EB"/>
    <w:rsid w:val="008142FC"/>
    <w:rsid w:val="00816238"/>
    <w:rsid w:val="00821E0B"/>
    <w:rsid w:val="00824CBC"/>
    <w:rsid w:val="00827BCB"/>
    <w:rsid w:val="00833E52"/>
    <w:rsid w:val="00841697"/>
    <w:rsid w:val="00851A06"/>
    <w:rsid w:val="008764E0"/>
    <w:rsid w:val="00876E6E"/>
    <w:rsid w:val="00885055"/>
    <w:rsid w:val="008905E8"/>
    <w:rsid w:val="008A1C6C"/>
    <w:rsid w:val="008A27AF"/>
    <w:rsid w:val="008B23DD"/>
    <w:rsid w:val="008D6080"/>
    <w:rsid w:val="008F2B96"/>
    <w:rsid w:val="00900E25"/>
    <w:rsid w:val="009079D7"/>
    <w:rsid w:val="00922112"/>
    <w:rsid w:val="00926AD1"/>
    <w:rsid w:val="0093462C"/>
    <w:rsid w:val="0094554A"/>
    <w:rsid w:val="009522E2"/>
    <w:rsid w:val="009556C9"/>
    <w:rsid w:val="00955B5F"/>
    <w:rsid w:val="00963D3D"/>
    <w:rsid w:val="00970211"/>
    <w:rsid w:val="00971394"/>
    <w:rsid w:val="0099100D"/>
    <w:rsid w:val="009C1527"/>
    <w:rsid w:val="009D2963"/>
    <w:rsid w:val="009F5A61"/>
    <w:rsid w:val="009F6A92"/>
    <w:rsid w:val="00A0139C"/>
    <w:rsid w:val="00A01AA0"/>
    <w:rsid w:val="00A17349"/>
    <w:rsid w:val="00A21A68"/>
    <w:rsid w:val="00A248F1"/>
    <w:rsid w:val="00A27B14"/>
    <w:rsid w:val="00A36D89"/>
    <w:rsid w:val="00A379DE"/>
    <w:rsid w:val="00A41E84"/>
    <w:rsid w:val="00A461C2"/>
    <w:rsid w:val="00A52D7E"/>
    <w:rsid w:val="00A53223"/>
    <w:rsid w:val="00A54151"/>
    <w:rsid w:val="00A613B7"/>
    <w:rsid w:val="00A65C46"/>
    <w:rsid w:val="00A724E3"/>
    <w:rsid w:val="00A72953"/>
    <w:rsid w:val="00A757E6"/>
    <w:rsid w:val="00A81D75"/>
    <w:rsid w:val="00A874C1"/>
    <w:rsid w:val="00A950AE"/>
    <w:rsid w:val="00A96D43"/>
    <w:rsid w:val="00AB5C96"/>
    <w:rsid w:val="00AB7F64"/>
    <w:rsid w:val="00AE25C6"/>
    <w:rsid w:val="00AF2632"/>
    <w:rsid w:val="00B03293"/>
    <w:rsid w:val="00B10C2D"/>
    <w:rsid w:val="00B16E42"/>
    <w:rsid w:val="00B35EBF"/>
    <w:rsid w:val="00B4246F"/>
    <w:rsid w:val="00B603A8"/>
    <w:rsid w:val="00B74446"/>
    <w:rsid w:val="00B77FD6"/>
    <w:rsid w:val="00B84F55"/>
    <w:rsid w:val="00BA027A"/>
    <w:rsid w:val="00BA178D"/>
    <w:rsid w:val="00BA2FD3"/>
    <w:rsid w:val="00BA436F"/>
    <w:rsid w:val="00BA5EB7"/>
    <w:rsid w:val="00BB0B13"/>
    <w:rsid w:val="00BB17F2"/>
    <w:rsid w:val="00BB2606"/>
    <w:rsid w:val="00BB7454"/>
    <w:rsid w:val="00BD177A"/>
    <w:rsid w:val="00BE09B7"/>
    <w:rsid w:val="00BE4624"/>
    <w:rsid w:val="00BF7AC9"/>
    <w:rsid w:val="00C1328E"/>
    <w:rsid w:val="00C212A4"/>
    <w:rsid w:val="00C30FE6"/>
    <w:rsid w:val="00C52259"/>
    <w:rsid w:val="00C7656F"/>
    <w:rsid w:val="00C875C5"/>
    <w:rsid w:val="00C924C7"/>
    <w:rsid w:val="00CA7C10"/>
    <w:rsid w:val="00CB0B39"/>
    <w:rsid w:val="00CD17C5"/>
    <w:rsid w:val="00CD3685"/>
    <w:rsid w:val="00CD387D"/>
    <w:rsid w:val="00CE5FE8"/>
    <w:rsid w:val="00CF32E2"/>
    <w:rsid w:val="00CF4AA1"/>
    <w:rsid w:val="00CF7D3D"/>
    <w:rsid w:val="00D238DE"/>
    <w:rsid w:val="00D56518"/>
    <w:rsid w:val="00D71AF4"/>
    <w:rsid w:val="00D72915"/>
    <w:rsid w:val="00D772D0"/>
    <w:rsid w:val="00D9019C"/>
    <w:rsid w:val="00D90276"/>
    <w:rsid w:val="00D916F8"/>
    <w:rsid w:val="00DA672B"/>
    <w:rsid w:val="00DA67AD"/>
    <w:rsid w:val="00DC5E5C"/>
    <w:rsid w:val="00DC69DF"/>
    <w:rsid w:val="00DF38DA"/>
    <w:rsid w:val="00DF4872"/>
    <w:rsid w:val="00E01D6D"/>
    <w:rsid w:val="00E15445"/>
    <w:rsid w:val="00E619F1"/>
    <w:rsid w:val="00E635AA"/>
    <w:rsid w:val="00E7749A"/>
    <w:rsid w:val="00E82429"/>
    <w:rsid w:val="00E91E4D"/>
    <w:rsid w:val="00EA00B6"/>
    <w:rsid w:val="00EA4000"/>
    <w:rsid w:val="00EA4022"/>
    <w:rsid w:val="00EB3598"/>
    <w:rsid w:val="00EC4A05"/>
    <w:rsid w:val="00EC7080"/>
    <w:rsid w:val="00ED4E96"/>
    <w:rsid w:val="00EF14FC"/>
    <w:rsid w:val="00EF1642"/>
    <w:rsid w:val="00EF3131"/>
    <w:rsid w:val="00F045E7"/>
    <w:rsid w:val="00F130D2"/>
    <w:rsid w:val="00F206FA"/>
    <w:rsid w:val="00F22F02"/>
    <w:rsid w:val="00F3160F"/>
    <w:rsid w:val="00F37468"/>
    <w:rsid w:val="00F54B89"/>
    <w:rsid w:val="00F55D49"/>
    <w:rsid w:val="00F81BC4"/>
    <w:rsid w:val="00F83423"/>
    <w:rsid w:val="00F90114"/>
    <w:rsid w:val="00F951CF"/>
    <w:rsid w:val="00FA30CD"/>
    <w:rsid w:val="00FA4DEC"/>
    <w:rsid w:val="00FC74B3"/>
    <w:rsid w:val="00FE290E"/>
    <w:rsid w:val="00FE39BF"/>
    <w:rsid w:val="00FF308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E3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237E1C"/>
    <w:pPr>
      <w:keepNext/>
      <w:keepLines/>
      <w:widowControl w:val="0"/>
      <w:autoSpaceDE w:val="0"/>
      <w:autoSpaceDN w:val="0"/>
      <w:adjustRightInd w:val="0"/>
      <w:spacing w:before="200" w:after="0"/>
      <w:outlineLvl w:val="1"/>
    </w:pPr>
    <w:rPr>
      <w:rFonts w:ascii="Cambria" w:eastAsia="SimSun" w:hAnsi="Cambria" w:cs="Times New Roman"/>
      <w:b/>
      <w:bCs/>
      <w:color w:val="4F81BD"/>
      <w:sz w:val="26"/>
      <w:szCs w:val="2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4CBC"/>
    <w:pPr>
      <w:ind w:left="720"/>
      <w:contextualSpacing/>
    </w:pPr>
  </w:style>
  <w:style w:type="paragraph" w:customStyle="1" w:styleId="Default">
    <w:name w:val="Default"/>
    <w:rsid w:val="00824CBC"/>
    <w:pPr>
      <w:autoSpaceDE w:val="0"/>
      <w:autoSpaceDN w:val="0"/>
      <w:adjustRightInd w:val="0"/>
      <w:spacing w:after="0" w:line="240" w:lineRule="auto"/>
    </w:pPr>
    <w:rPr>
      <w:rFonts w:ascii="Bookman Old Style" w:hAnsi="Bookman Old Style" w:cs="Bookman Old Style"/>
      <w:color w:val="000000"/>
      <w:sz w:val="24"/>
      <w:szCs w:val="24"/>
    </w:rPr>
  </w:style>
  <w:style w:type="character" w:customStyle="1" w:styleId="Heading2Char">
    <w:name w:val="Heading 2 Char"/>
    <w:basedOn w:val="DefaultParagraphFont"/>
    <w:link w:val="Heading2"/>
    <w:rsid w:val="00237E1C"/>
    <w:rPr>
      <w:rFonts w:ascii="Cambria" w:eastAsia="SimSun" w:hAnsi="Cambria" w:cs="Times New Roman"/>
      <w:b/>
      <w:bCs/>
      <w:color w:val="4F81BD"/>
      <w:sz w:val="26"/>
      <w:szCs w:val="26"/>
      <w:lang w:val="en-US" w:eastAsia="zh-CN"/>
    </w:rPr>
  </w:style>
  <w:style w:type="character" w:styleId="CommentReference">
    <w:name w:val="annotation reference"/>
    <w:basedOn w:val="DefaultParagraphFont"/>
    <w:uiPriority w:val="99"/>
    <w:semiHidden/>
    <w:unhideWhenUsed/>
    <w:rsid w:val="00605491"/>
    <w:rPr>
      <w:sz w:val="16"/>
      <w:szCs w:val="16"/>
    </w:rPr>
  </w:style>
  <w:style w:type="paragraph" w:styleId="CommentText">
    <w:name w:val="annotation text"/>
    <w:basedOn w:val="Normal"/>
    <w:link w:val="CommentTextChar"/>
    <w:uiPriority w:val="99"/>
    <w:semiHidden/>
    <w:unhideWhenUsed/>
    <w:rsid w:val="00605491"/>
    <w:pPr>
      <w:spacing w:line="240" w:lineRule="auto"/>
    </w:pPr>
    <w:rPr>
      <w:sz w:val="20"/>
      <w:szCs w:val="20"/>
    </w:rPr>
  </w:style>
  <w:style w:type="character" w:customStyle="1" w:styleId="CommentTextChar">
    <w:name w:val="Comment Text Char"/>
    <w:basedOn w:val="DefaultParagraphFont"/>
    <w:link w:val="CommentText"/>
    <w:uiPriority w:val="99"/>
    <w:semiHidden/>
    <w:rsid w:val="00605491"/>
    <w:rPr>
      <w:sz w:val="20"/>
      <w:szCs w:val="20"/>
    </w:rPr>
  </w:style>
  <w:style w:type="paragraph" w:styleId="CommentSubject">
    <w:name w:val="annotation subject"/>
    <w:basedOn w:val="CommentText"/>
    <w:next w:val="CommentText"/>
    <w:link w:val="CommentSubjectChar"/>
    <w:uiPriority w:val="99"/>
    <w:semiHidden/>
    <w:unhideWhenUsed/>
    <w:rsid w:val="00605491"/>
    <w:rPr>
      <w:b/>
      <w:bCs/>
    </w:rPr>
  </w:style>
  <w:style w:type="character" w:customStyle="1" w:styleId="CommentSubjectChar">
    <w:name w:val="Comment Subject Char"/>
    <w:basedOn w:val="CommentTextChar"/>
    <w:link w:val="CommentSubject"/>
    <w:uiPriority w:val="99"/>
    <w:semiHidden/>
    <w:rsid w:val="00605491"/>
    <w:rPr>
      <w:b/>
      <w:bCs/>
      <w:sz w:val="20"/>
      <w:szCs w:val="20"/>
    </w:rPr>
  </w:style>
  <w:style w:type="paragraph" w:styleId="BalloonText">
    <w:name w:val="Balloon Text"/>
    <w:basedOn w:val="Normal"/>
    <w:link w:val="BalloonTextChar"/>
    <w:uiPriority w:val="99"/>
    <w:semiHidden/>
    <w:unhideWhenUsed/>
    <w:rsid w:val="006054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491"/>
    <w:rPr>
      <w:rFonts w:ascii="Segoe UI" w:hAnsi="Segoe UI" w:cs="Segoe UI"/>
      <w:sz w:val="18"/>
      <w:szCs w:val="18"/>
    </w:rPr>
  </w:style>
  <w:style w:type="paragraph" w:styleId="Revision">
    <w:name w:val="Revision"/>
    <w:hidden/>
    <w:uiPriority w:val="99"/>
    <w:semiHidden/>
    <w:rsid w:val="00955B5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237E1C"/>
    <w:pPr>
      <w:keepNext/>
      <w:keepLines/>
      <w:widowControl w:val="0"/>
      <w:autoSpaceDE w:val="0"/>
      <w:autoSpaceDN w:val="0"/>
      <w:adjustRightInd w:val="0"/>
      <w:spacing w:before="200" w:after="0"/>
      <w:outlineLvl w:val="1"/>
    </w:pPr>
    <w:rPr>
      <w:rFonts w:ascii="Cambria" w:eastAsia="SimSun" w:hAnsi="Cambria" w:cs="Times New Roman"/>
      <w:b/>
      <w:bCs/>
      <w:color w:val="4F81BD"/>
      <w:sz w:val="26"/>
      <w:szCs w:val="2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4CBC"/>
    <w:pPr>
      <w:ind w:left="720"/>
      <w:contextualSpacing/>
    </w:pPr>
  </w:style>
  <w:style w:type="paragraph" w:customStyle="1" w:styleId="Default">
    <w:name w:val="Default"/>
    <w:rsid w:val="00824CBC"/>
    <w:pPr>
      <w:autoSpaceDE w:val="0"/>
      <w:autoSpaceDN w:val="0"/>
      <w:adjustRightInd w:val="0"/>
      <w:spacing w:after="0" w:line="240" w:lineRule="auto"/>
    </w:pPr>
    <w:rPr>
      <w:rFonts w:ascii="Bookman Old Style" w:hAnsi="Bookman Old Style" w:cs="Bookman Old Style"/>
      <w:color w:val="000000"/>
      <w:sz w:val="24"/>
      <w:szCs w:val="24"/>
    </w:rPr>
  </w:style>
  <w:style w:type="character" w:customStyle="1" w:styleId="Heading2Char">
    <w:name w:val="Heading 2 Char"/>
    <w:basedOn w:val="DefaultParagraphFont"/>
    <w:link w:val="Heading2"/>
    <w:rsid w:val="00237E1C"/>
    <w:rPr>
      <w:rFonts w:ascii="Cambria" w:eastAsia="SimSun" w:hAnsi="Cambria" w:cs="Times New Roman"/>
      <w:b/>
      <w:bCs/>
      <w:color w:val="4F81BD"/>
      <w:sz w:val="26"/>
      <w:szCs w:val="26"/>
      <w:lang w:val="en-US" w:eastAsia="zh-CN"/>
    </w:rPr>
  </w:style>
  <w:style w:type="character" w:styleId="CommentReference">
    <w:name w:val="annotation reference"/>
    <w:basedOn w:val="DefaultParagraphFont"/>
    <w:uiPriority w:val="99"/>
    <w:semiHidden/>
    <w:unhideWhenUsed/>
    <w:rsid w:val="00605491"/>
    <w:rPr>
      <w:sz w:val="16"/>
      <w:szCs w:val="16"/>
    </w:rPr>
  </w:style>
  <w:style w:type="paragraph" w:styleId="CommentText">
    <w:name w:val="annotation text"/>
    <w:basedOn w:val="Normal"/>
    <w:link w:val="CommentTextChar"/>
    <w:uiPriority w:val="99"/>
    <w:semiHidden/>
    <w:unhideWhenUsed/>
    <w:rsid w:val="00605491"/>
    <w:pPr>
      <w:spacing w:line="240" w:lineRule="auto"/>
    </w:pPr>
    <w:rPr>
      <w:sz w:val="20"/>
      <w:szCs w:val="20"/>
    </w:rPr>
  </w:style>
  <w:style w:type="character" w:customStyle="1" w:styleId="CommentTextChar">
    <w:name w:val="Comment Text Char"/>
    <w:basedOn w:val="DefaultParagraphFont"/>
    <w:link w:val="CommentText"/>
    <w:uiPriority w:val="99"/>
    <w:semiHidden/>
    <w:rsid w:val="00605491"/>
    <w:rPr>
      <w:sz w:val="20"/>
      <w:szCs w:val="20"/>
    </w:rPr>
  </w:style>
  <w:style w:type="paragraph" w:styleId="CommentSubject">
    <w:name w:val="annotation subject"/>
    <w:basedOn w:val="CommentText"/>
    <w:next w:val="CommentText"/>
    <w:link w:val="CommentSubjectChar"/>
    <w:uiPriority w:val="99"/>
    <w:semiHidden/>
    <w:unhideWhenUsed/>
    <w:rsid w:val="00605491"/>
    <w:rPr>
      <w:b/>
      <w:bCs/>
    </w:rPr>
  </w:style>
  <w:style w:type="character" w:customStyle="1" w:styleId="CommentSubjectChar">
    <w:name w:val="Comment Subject Char"/>
    <w:basedOn w:val="CommentTextChar"/>
    <w:link w:val="CommentSubject"/>
    <w:uiPriority w:val="99"/>
    <w:semiHidden/>
    <w:rsid w:val="00605491"/>
    <w:rPr>
      <w:b/>
      <w:bCs/>
      <w:sz w:val="20"/>
      <w:szCs w:val="20"/>
    </w:rPr>
  </w:style>
  <w:style w:type="paragraph" w:styleId="BalloonText">
    <w:name w:val="Balloon Text"/>
    <w:basedOn w:val="Normal"/>
    <w:link w:val="BalloonTextChar"/>
    <w:uiPriority w:val="99"/>
    <w:semiHidden/>
    <w:unhideWhenUsed/>
    <w:rsid w:val="006054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491"/>
    <w:rPr>
      <w:rFonts w:ascii="Segoe UI" w:hAnsi="Segoe UI" w:cs="Segoe UI"/>
      <w:sz w:val="18"/>
      <w:szCs w:val="18"/>
    </w:rPr>
  </w:style>
  <w:style w:type="paragraph" w:styleId="Revision">
    <w:name w:val="Revision"/>
    <w:hidden/>
    <w:uiPriority w:val="99"/>
    <w:semiHidden/>
    <w:rsid w:val="00955B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comments" Target="comments.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0"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AEBCC-CBB1-4F6A-AD65-D49FB83C4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13</Pages>
  <Words>2261</Words>
  <Characters>12892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10</cp:revision>
  <cp:lastPrinted>2021-04-27T06:16:00Z</cp:lastPrinted>
  <dcterms:created xsi:type="dcterms:W3CDTF">2021-03-30T00:46:00Z</dcterms:created>
  <dcterms:modified xsi:type="dcterms:W3CDTF">2021-05-20T05:18:00Z</dcterms:modified>
</cp:coreProperties>
</file>