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29F4" w14:textId="64523DDF" w:rsidR="00BF57AB" w:rsidRPr="009775DD" w:rsidRDefault="00BF57AB" w:rsidP="002F5CB7">
      <w:pPr>
        <w:tabs>
          <w:tab w:val="left" w:pos="4253"/>
        </w:tabs>
        <w:snapToGrid w:val="0"/>
        <w:spacing w:line="360" w:lineRule="auto"/>
        <w:jc w:val="center"/>
        <w:rPr>
          <w:rFonts w:ascii="Bookman Old Style" w:hAnsi="Bookman Old Style"/>
          <w:lang w:val="id-ID"/>
        </w:rPr>
      </w:pPr>
    </w:p>
    <w:p w14:paraId="421C71BF" w14:textId="58448F24" w:rsidR="00BF57AB" w:rsidRPr="009775DD" w:rsidRDefault="00BF57AB" w:rsidP="002F5CB7">
      <w:pPr>
        <w:tabs>
          <w:tab w:val="left" w:pos="4253"/>
        </w:tabs>
        <w:snapToGrid w:val="0"/>
        <w:spacing w:line="360" w:lineRule="auto"/>
        <w:jc w:val="center"/>
        <w:rPr>
          <w:rFonts w:ascii="Bookman Old Style" w:hAnsi="Bookman Old Style"/>
          <w:lang w:val="id-ID"/>
        </w:rPr>
      </w:pPr>
    </w:p>
    <w:p w14:paraId="5934415A" w14:textId="44BBFB67" w:rsidR="00BF57AB" w:rsidRPr="009775DD" w:rsidRDefault="00BF57AB" w:rsidP="002F5CB7">
      <w:pPr>
        <w:tabs>
          <w:tab w:val="left" w:pos="4253"/>
        </w:tabs>
        <w:snapToGrid w:val="0"/>
        <w:spacing w:line="360" w:lineRule="auto"/>
        <w:jc w:val="center"/>
        <w:rPr>
          <w:rFonts w:ascii="Bookman Old Style" w:hAnsi="Bookman Old Style"/>
          <w:lang w:val="id-ID"/>
        </w:rPr>
      </w:pPr>
    </w:p>
    <w:p w14:paraId="7AA872DC" w14:textId="2B4B56F6" w:rsidR="00BF57AB" w:rsidRPr="009775DD" w:rsidRDefault="00BF57AB" w:rsidP="002F5CB7">
      <w:pPr>
        <w:tabs>
          <w:tab w:val="left" w:pos="4253"/>
        </w:tabs>
        <w:snapToGrid w:val="0"/>
        <w:spacing w:line="360" w:lineRule="auto"/>
        <w:jc w:val="center"/>
        <w:rPr>
          <w:rFonts w:ascii="Bookman Old Style" w:hAnsi="Bookman Old Style"/>
          <w:lang w:val="id-ID"/>
        </w:rPr>
      </w:pPr>
    </w:p>
    <w:p w14:paraId="0453EAB8" w14:textId="22605609" w:rsidR="00BF57AB" w:rsidRPr="009775DD" w:rsidRDefault="00BF57AB" w:rsidP="002F5CB7">
      <w:pPr>
        <w:tabs>
          <w:tab w:val="left" w:pos="4253"/>
        </w:tabs>
        <w:snapToGrid w:val="0"/>
        <w:spacing w:line="360" w:lineRule="auto"/>
        <w:jc w:val="center"/>
        <w:rPr>
          <w:rFonts w:ascii="Bookman Old Style" w:hAnsi="Bookman Old Style"/>
          <w:lang w:val="id-ID"/>
        </w:rPr>
      </w:pPr>
    </w:p>
    <w:p w14:paraId="64D14BCB" w14:textId="77777777" w:rsidR="00BF57AB" w:rsidRPr="009775DD" w:rsidRDefault="00BF57AB" w:rsidP="002F5CB7">
      <w:pPr>
        <w:tabs>
          <w:tab w:val="left" w:pos="4253"/>
        </w:tabs>
        <w:snapToGrid w:val="0"/>
        <w:spacing w:line="360" w:lineRule="auto"/>
        <w:jc w:val="center"/>
        <w:rPr>
          <w:rFonts w:ascii="Bookman Old Style" w:hAnsi="Bookman Old Style"/>
          <w:lang w:val="id-ID"/>
        </w:rPr>
      </w:pPr>
    </w:p>
    <w:p w14:paraId="7A1A32A0" w14:textId="168EBE70" w:rsidR="00661429" w:rsidRPr="009775DD" w:rsidRDefault="00661429" w:rsidP="002F5CB7">
      <w:pPr>
        <w:tabs>
          <w:tab w:val="left" w:pos="4253"/>
        </w:tabs>
        <w:snapToGrid w:val="0"/>
        <w:spacing w:line="360" w:lineRule="auto"/>
        <w:jc w:val="center"/>
        <w:rPr>
          <w:rFonts w:ascii="Bookman Old Style" w:hAnsi="Bookman Old Style"/>
          <w:lang w:val="id-ID"/>
        </w:rPr>
      </w:pPr>
      <w:r w:rsidRPr="009775DD">
        <w:rPr>
          <w:rFonts w:ascii="Bookman Old Style" w:hAnsi="Bookman Old Style"/>
          <w:lang w:val="id-ID"/>
        </w:rPr>
        <w:t>RANCANGAN</w:t>
      </w:r>
      <w:r w:rsidR="00117C7E" w:rsidRPr="009775DD">
        <w:rPr>
          <w:rFonts w:ascii="Bookman Old Style" w:hAnsi="Bookman Old Style"/>
          <w:lang w:val="id-ID"/>
        </w:rPr>
        <w:t xml:space="preserve">, </w:t>
      </w:r>
      <w:r w:rsidR="0053648E" w:rsidRPr="009775DD">
        <w:rPr>
          <w:rFonts w:ascii="Bookman Old Style" w:hAnsi="Bookman Old Style"/>
          <w:lang w:val="id-ID"/>
        </w:rPr>
        <w:t>22</w:t>
      </w:r>
      <w:r w:rsidR="00117C7E" w:rsidRPr="009775DD">
        <w:rPr>
          <w:rFonts w:ascii="Bookman Old Style" w:hAnsi="Bookman Old Style"/>
          <w:lang w:val="id-ID"/>
        </w:rPr>
        <w:t xml:space="preserve"> </w:t>
      </w:r>
      <w:r w:rsidR="0053648E" w:rsidRPr="009775DD">
        <w:rPr>
          <w:rFonts w:ascii="Bookman Old Style" w:hAnsi="Bookman Old Style"/>
          <w:lang w:val="id-ID"/>
        </w:rPr>
        <w:t>JULI</w:t>
      </w:r>
      <w:r w:rsidR="00117C7E" w:rsidRPr="009775DD">
        <w:rPr>
          <w:rFonts w:ascii="Bookman Old Style" w:hAnsi="Bookman Old Style"/>
          <w:lang w:val="id-ID"/>
        </w:rPr>
        <w:t xml:space="preserve"> 2022</w:t>
      </w:r>
    </w:p>
    <w:p w14:paraId="5D8F59A0" w14:textId="38C1B3C4" w:rsidR="00826CD2" w:rsidRPr="009775DD" w:rsidRDefault="00826CD2" w:rsidP="002F5CB7">
      <w:pPr>
        <w:tabs>
          <w:tab w:val="left" w:pos="4253"/>
        </w:tabs>
        <w:snapToGrid w:val="0"/>
        <w:spacing w:line="360" w:lineRule="auto"/>
        <w:jc w:val="center"/>
        <w:rPr>
          <w:rFonts w:ascii="Bookman Old Style" w:hAnsi="Bookman Old Style"/>
          <w:lang w:val="id-ID"/>
        </w:rPr>
      </w:pPr>
      <w:r w:rsidRPr="009775DD">
        <w:rPr>
          <w:rFonts w:ascii="Bookman Old Style" w:hAnsi="Bookman Old Style"/>
          <w:lang w:val="id-ID"/>
        </w:rPr>
        <w:t>PERATURAN BADAN PENGAWAS OBAT DAN MAKANAN</w:t>
      </w:r>
    </w:p>
    <w:p w14:paraId="5F6E3207" w14:textId="4687B4FF" w:rsidR="00826CD2" w:rsidRPr="009775DD" w:rsidRDefault="00826CD2" w:rsidP="002F5CB7">
      <w:pPr>
        <w:tabs>
          <w:tab w:val="left" w:pos="4253"/>
        </w:tabs>
        <w:snapToGrid w:val="0"/>
        <w:spacing w:line="360" w:lineRule="auto"/>
        <w:jc w:val="center"/>
        <w:rPr>
          <w:rFonts w:ascii="Bookman Old Style" w:hAnsi="Bookman Old Style"/>
          <w:lang w:val="id-ID"/>
        </w:rPr>
      </w:pPr>
      <w:r w:rsidRPr="009775DD">
        <w:rPr>
          <w:rFonts w:ascii="Bookman Old Style" w:hAnsi="Bookman Old Style"/>
          <w:lang w:val="id-ID"/>
        </w:rPr>
        <w:t>NOMOR</w:t>
      </w:r>
      <w:r w:rsidR="009F088A" w:rsidRPr="009775DD">
        <w:rPr>
          <w:rFonts w:ascii="Bookman Old Style" w:hAnsi="Bookman Old Style"/>
          <w:lang w:val="id-ID"/>
        </w:rPr>
        <w:t xml:space="preserve"> </w:t>
      </w:r>
      <w:r w:rsidR="009F088A" w:rsidRPr="009775DD">
        <w:rPr>
          <w:rFonts w:ascii="Bookman Old Style" w:hAnsi="Bookman Old Style"/>
          <w:color w:val="FFFFFF" w:themeColor="background1"/>
          <w:lang w:val="id-ID"/>
        </w:rPr>
        <w:t>…</w:t>
      </w:r>
      <w:r w:rsidRPr="009775DD">
        <w:rPr>
          <w:rFonts w:ascii="Bookman Old Style" w:hAnsi="Bookman Old Style"/>
          <w:lang w:val="id-ID"/>
        </w:rPr>
        <w:t xml:space="preserve"> TAHUN</w:t>
      </w:r>
      <w:r w:rsidR="00BF57AB" w:rsidRPr="009775DD">
        <w:rPr>
          <w:rFonts w:ascii="Bookman Old Style" w:hAnsi="Bookman Old Style"/>
          <w:lang w:val="id-ID"/>
        </w:rPr>
        <w:t xml:space="preserve"> 2022</w:t>
      </w:r>
    </w:p>
    <w:p w14:paraId="21822DC2" w14:textId="77777777" w:rsidR="00826CD2" w:rsidRPr="009775DD" w:rsidRDefault="00826CD2" w:rsidP="002F5CB7">
      <w:pPr>
        <w:tabs>
          <w:tab w:val="left" w:pos="4253"/>
        </w:tabs>
        <w:snapToGrid w:val="0"/>
        <w:spacing w:line="360" w:lineRule="auto"/>
        <w:jc w:val="center"/>
        <w:rPr>
          <w:rFonts w:ascii="Bookman Old Style" w:hAnsi="Bookman Old Style"/>
          <w:lang w:val="id-ID"/>
        </w:rPr>
      </w:pPr>
      <w:r w:rsidRPr="009775DD">
        <w:rPr>
          <w:rFonts w:ascii="Bookman Old Style" w:hAnsi="Bookman Old Style"/>
          <w:lang w:val="id-ID"/>
        </w:rPr>
        <w:t>TENTANG</w:t>
      </w:r>
    </w:p>
    <w:p w14:paraId="1A221E95" w14:textId="587BF8BF" w:rsidR="00826CD2" w:rsidRPr="009775DD" w:rsidRDefault="00826CD2" w:rsidP="002F5CB7">
      <w:pPr>
        <w:tabs>
          <w:tab w:val="left" w:pos="4253"/>
        </w:tabs>
        <w:snapToGrid w:val="0"/>
        <w:spacing w:line="360" w:lineRule="auto"/>
        <w:jc w:val="center"/>
        <w:rPr>
          <w:rFonts w:ascii="Bookman Old Style" w:hAnsi="Bookman Old Style"/>
          <w:bCs/>
          <w:lang w:val="id-ID"/>
        </w:rPr>
      </w:pPr>
      <w:r w:rsidRPr="009775DD">
        <w:rPr>
          <w:rFonts w:ascii="Bookman Old Style" w:hAnsi="Bookman Old Style"/>
          <w:bCs/>
          <w:lang w:val="id-ID"/>
        </w:rPr>
        <w:t>STANDAR PELAYANAN</w:t>
      </w:r>
    </w:p>
    <w:p w14:paraId="29FBE8F6"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r w:rsidRPr="009775DD">
        <w:rPr>
          <w:rFonts w:ascii="Bookman Old Style" w:hAnsi="Bookman Old Style"/>
          <w:bCs/>
          <w:lang w:val="id-ID"/>
        </w:rPr>
        <w:t>DI LINGKUNGAN BADAN PENGAWAS OBAT DAN MAKANAN</w:t>
      </w:r>
    </w:p>
    <w:p w14:paraId="4024ED00"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p>
    <w:p w14:paraId="63A4E55A"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r w:rsidRPr="009775DD">
        <w:rPr>
          <w:rFonts w:ascii="Bookman Old Style" w:hAnsi="Bookman Old Style"/>
          <w:bCs/>
          <w:lang w:val="id-ID"/>
        </w:rPr>
        <w:t>DENGAN RAHMAT TUHAN YANG MAHA ESA</w:t>
      </w:r>
    </w:p>
    <w:p w14:paraId="47FF8B0E"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p>
    <w:p w14:paraId="31867E5D"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r w:rsidRPr="009775DD">
        <w:rPr>
          <w:rFonts w:ascii="Bookman Old Style" w:hAnsi="Bookman Old Style"/>
          <w:bCs/>
          <w:lang w:val="id-ID"/>
        </w:rPr>
        <w:t>KEPALA BADAN PENGAWAS OBAT DAN MAKANAN,</w:t>
      </w:r>
    </w:p>
    <w:p w14:paraId="0FAA8D4E"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p>
    <w:p w14:paraId="1CFBA2CF" w14:textId="77777777" w:rsidR="00826CD2" w:rsidRPr="009775DD" w:rsidRDefault="00826CD2" w:rsidP="002F5CB7">
      <w:pPr>
        <w:tabs>
          <w:tab w:val="left" w:pos="4253"/>
        </w:tabs>
        <w:snapToGrid w:val="0"/>
        <w:spacing w:line="360" w:lineRule="auto"/>
        <w:jc w:val="center"/>
        <w:rPr>
          <w:rFonts w:ascii="Bookman Old Style" w:hAnsi="Bookman Old Style"/>
          <w:bCs/>
          <w:lang w:val="id-ID"/>
        </w:rPr>
      </w:pPr>
    </w:p>
    <w:p w14:paraId="7CA19EE3" w14:textId="2702992C" w:rsidR="009F088A" w:rsidRPr="009775DD" w:rsidRDefault="00826CD2"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9775DD">
        <w:rPr>
          <w:rFonts w:ascii="Bookman Old Style" w:hAnsi="Bookman Old Style"/>
          <w:lang w:val="id-ID"/>
        </w:rPr>
        <w:t>Menimbang</w:t>
      </w:r>
      <w:r w:rsidRPr="009775DD">
        <w:rPr>
          <w:rFonts w:ascii="Bookman Old Style" w:hAnsi="Bookman Old Style"/>
          <w:lang w:val="id-ID"/>
        </w:rPr>
        <w:tab/>
        <w:t>:</w:t>
      </w:r>
      <w:r w:rsidRPr="009775DD">
        <w:rPr>
          <w:rFonts w:ascii="Bookman Old Style" w:hAnsi="Bookman Old Style"/>
          <w:lang w:val="id-ID"/>
        </w:rPr>
        <w:tab/>
        <w:t>a.</w:t>
      </w:r>
      <w:r w:rsidRPr="009775DD">
        <w:rPr>
          <w:rFonts w:ascii="Bookman Old Style" w:hAnsi="Bookman Old Style"/>
          <w:lang w:val="id-ID"/>
        </w:rPr>
        <w:tab/>
        <w:t xml:space="preserve">bahwa </w:t>
      </w:r>
      <w:r w:rsidR="00992B3B" w:rsidRPr="009775DD">
        <w:rPr>
          <w:rFonts w:ascii="Bookman Old Style" w:hAnsi="Bookman Old Style"/>
          <w:lang w:val="id-ID"/>
        </w:rPr>
        <w:t>untuk mewujudkan penyelenggaraan pelayanan publik yang profesional, transparan, obyektif, efektif, efisien dan akuntabel kepada masyarakat dalam rangka meningkatkan efekti</w:t>
      </w:r>
      <w:r w:rsidR="002C1CE4" w:rsidRPr="009775DD">
        <w:rPr>
          <w:rFonts w:ascii="Bookman Old Style" w:hAnsi="Bookman Old Style"/>
          <w:lang w:val="id-ID"/>
        </w:rPr>
        <w:t>vi</w:t>
      </w:r>
      <w:r w:rsidR="00992B3B" w:rsidRPr="009775DD">
        <w:rPr>
          <w:rFonts w:ascii="Bookman Old Style" w:hAnsi="Bookman Old Style"/>
          <w:lang w:val="id-ID"/>
        </w:rPr>
        <w:t>tas pengawasan obat dan makanan, perlu disusun Standar Pelayanan di lingkungan Badan Pengawas Obat dan Makanan</w:t>
      </w:r>
      <w:r w:rsidR="0031470C" w:rsidRPr="009775DD">
        <w:rPr>
          <w:rFonts w:ascii="Bookman Old Style" w:hAnsi="Bookman Old Style"/>
          <w:lang w:val="id-ID"/>
        </w:rPr>
        <w:t>;</w:t>
      </w:r>
    </w:p>
    <w:p w14:paraId="5F595370" w14:textId="29BAE209" w:rsidR="00826CD2" w:rsidRPr="009775DD" w:rsidRDefault="0031470C"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9775DD">
        <w:rPr>
          <w:rFonts w:ascii="Bookman Old Style" w:hAnsi="Bookman Old Style"/>
          <w:lang w:val="id-ID"/>
        </w:rPr>
        <w:tab/>
      </w:r>
      <w:r w:rsidRPr="009775DD">
        <w:rPr>
          <w:rFonts w:ascii="Bookman Old Style" w:hAnsi="Bookman Old Style"/>
          <w:lang w:val="id-ID"/>
        </w:rPr>
        <w:tab/>
        <w:t>b.</w:t>
      </w:r>
      <w:r w:rsidRPr="009775DD">
        <w:rPr>
          <w:rFonts w:ascii="Bookman Old Style" w:hAnsi="Bookman Old Style"/>
          <w:lang w:val="id-ID"/>
        </w:rPr>
        <w:tab/>
        <w:t xml:space="preserve">bahwa </w:t>
      </w:r>
      <w:r w:rsidR="00826CD2" w:rsidRPr="009775DD">
        <w:rPr>
          <w:rFonts w:ascii="Bookman Old Style" w:hAnsi="Bookman Old Style"/>
          <w:lang w:val="id-ID"/>
        </w:rPr>
        <w:t xml:space="preserve">ketentuan mengenai standar pelayanan di lingkungan Badan Pengawas Obat dan Makanan sebagaimana telah diatur dalam Peraturan Badan Pengawas Obat dan Makanan Nomor </w:t>
      </w:r>
      <w:r w:rsidRPr="009775DD">
        <w:rPr>
          <w:rFonts w:ascii="Bookman Old Style" w:hAnsi="Bookman Old Style"/>
          <w:lang w:val="id-ID"/>
        </w:rPr>
        <w:t>27</w:t>
      </w:r>
      <w:r w:rsidR="00826CD2" w:rsidRPr="009775DD">
        <w:rPr>
          <w:rFonts w:ascii="Bookman Old Style" w:hAnsi="Bookman Old Style"/>
          <w:lang w:val="id-ID"/>
        </w:rPr>
        <w:t xml:space="preserve"> Tahun 201</w:t>
      </w:r>
      <w:r w:rsidRPr="009775DD">
        <w:rPr>
          <w:rFonts w:ascii="Bookman Old Style" w:hAnsi="Bookman Old Style"/>
          <w:lang w:val="id-ID"/>
        </w:rPr>
        <w:t>8</w:t>
      </w:r>
      <w:r w:rsidR="00826CD2" w:rsidRPr="009775DD">
        <w:rPr>
          <w:rFonts w:ascii="Bookman Old Style" w:hAnsi="Bookman Old Style"/>
          <w:lang w:val="id-ID"/>
        </w:rPr>
        <w:t xml:space="preserve"> tentang Standar Pelayanan Publik di Lingkungan Badan Pengawas Obat dan Makanan </w:t>
      </w:r>
      <w:r w:rsidRPr="009775DD">
        <w:rPr>
          <w:rFonts w:ascii="Bookman Old Style" w:hAnsi="Bookman Old Style"/>
          <w:lang w:val="id-ID"/>
        </w:rPr>
        <w:t xml:space="preserve">sudah tidak sesuai dengan kebutuhan hukum </w:t>
      </w:r>
      <w:r w:rsidR="00DB7709" w:rsidRPr="009775DD">
        <w:rPr>
          <w:rFonts w:ascii="Bookman Old Style" w:hAnsi="Bookman Old Style"/>
          <w:lang w:val="id-ID"/>
        </w:rPr>
        <w:t xml:space="preserve">dan organisasi </w:t>
      </w:r>
      <w:r w:rsidRPr="009775DD">
        <w:rPr>
          <w:rFonts w:ascii="Bookman Old Style" w:hAnsi="Bookman Old Style"/>
          <w:lang w:val="id-ID"/>
        </w:rPr>
        <w:t>sehingga perlu diganti</w:t>
      </w:r>
      <w:r w:rsidR="00826CD2" w:rsidRPr="009775DD">
        <w:rPr>
          <w:rFonts w:ascii="Bookman Old Style" w:hAnsi="Bookman Old Style"/>
          <w:lang w:val="id-ID"/>
        </w:rPr>
        <w:t>;</w:t>
      </w:r>
    </w:p>
    <w:p w14:paraId="00E2DBF7" w14:textId="017E3DD4" w:rsidR="00826CD2" w:rsidRPr="009775DD" w:rsidRDefault="00826CD2"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9775DD">
        <w:rPr>
          <w:rFonts w:ascii="Bookman Old Style" w:hAnsi="Bookman Old Style"/>
          <w:bCs/>
          <w:lang w:val="id-ID"/>
        </w:rPr>
        <w:tab/>
      </w:r>
      <w:r w:rsidRPr="009775DD">
        <w:rPr>
          <w:rFonts w:ascii="Bookman Old Style" w:hAnsi="Bookman Old Style"/>
          <w:bCs/>
          <w:lang w:val="id-ID"/>
        </w:rPr>
        <w:tab/>
      </w:r>
      <w:r w:rsidR="0031470C" w:rsidRPr="009775DD">
        <w:rPr>
          <w:rFonts w:ascii="Bookman Old Style" w:hAnsi="Bookman Old Style"/>
          <w:bCs/>
          <w:lang w:val="id-ID"/>
        </w:rPr>
        <w:t>c</w:t>
      </w:r>
      <w:r w:rsidRPr="009775DD">
        <w:rPr>
          <w:rFonts w:ascii="Bookman Old Style" w:hAnsi="Bookman Old Style"/>
          <w:bCs/>
          <w:lang w:val="id-ID"/>
        </w:rPr>
        <w:t>.</w:t>
      </w:r>
      <w:r w:rsidRPr="009775DD">
        <w:rPr>
          <w:rFonts w:ascii="Bookman Old Style" w:hAnsi="Bookman Old Style"/>
          <w:bCs/>
          <w:lang w:val="id-ID"/>
        </w:rPr>
        <w:tab/>
      </w:r>
      <w:r w:rsidRPr="009775DD">
        <w:rPr>
          <w:rFonts w:ascii="Bookman Old Style" w:hAnsi="Bookman Old Style"/>
          <w:spacing w:val="2"/>
          <w:lang w:val="id-ID" w:eastAsia="en-ID"/>
        </w:rPr>
        <w:t>bahwa berdasarkan pertimbangan sebagaimana dimaksud dalam huruf a</w:t>
      </w:r>
      <w:r w:rsidR="0031470C" w:rsidRPr="009775DD">
        <w:rPr>
          <w:rFonts w:ascii="Bookman Old Style" w:hAnsi="Bookman Old Style"/>
          <w:spacing w:val="2"/>
          <w:lang w:val="id-ID" w:eastAsia="en-ID"/>
        </w:rPr>
        <w:t xml:space="preserve"> dan huruf </w:t>
      </w:r>
      <w:r w:rsidR="003A0D52" w:rsidRPr="009775DD">
        <w:rPr>
          <w:rFonts w:ascii="Bookman Old Style" w:hAnsi="Bookman Old Style"/>
          <w:spacing w:val="2"/>
          <w:lang w:val="id-ID" w:eastAsia="en-ID"/>
        </w:rPr>
        <w:t>b</w:t>
      </w:r>
      <w:r w:rsidR="0031470C" w:rsidRPr="009775DD">
        <w:rPr>
          <w:rFonts w:ascii="Bookman Old Style" w:hAnsi="Bookman Old Style"/>
          <w:spacing w:val="2"/>
          <w:lang w:val="id-ID" w:eastAsia="en-ID"/>
        </w:rPr>
        <w:t xml:space="preserve">, </w:t>
      </w:r>
      <w:r w:rsidRPr="009775DD">
        <w:rPr>
          <w:rFonts w:ascii="Bookman Old Style" w:hAnsi="Bookman Old Style"/>
          <w:spacing w:val="2"/>
          <w:lang w:val="id-ID" w:eastAsia="en-ID"/>
        </w:rPr>
        <w:t xml:space="preserve">perlu menetapkan </w:t>
      </w:r>
      <w:r w:rsidRPr="009775DD">
        <w:rPr>
          <w:rFonts w:ascii="Bookman Old Style" w:hAnsi="Bookman Old Style"/>
          <w:lang w:val="id-ID"/>
        </w:rPr>
        <w:t>Peraturan Badan Pengawas Obat dan Makanan tentang Standar Pelayanan di Lingkungan Badan Pengawas Obat dan Makanan;</w:t>
      </w:r>
    </w:p>
    <w:p w14:paraId="1A1D31E7" w14:textId="77777777" w:rsidR="00826CD2" w:rsidRPr="009775DD" w:rsidRDefault="00826CD2" w:rsidP="002F5CB7">
      <w:pPr>
        <w:tabs>
          <w:tab w:val="left" w:pos="1701"/>
          <w:tab w:val="left" w:pos="1985"/>
          <w:tab w:val="left" w:pos="2552"/>
        </w:tabs>
        <w:snapToGrid w:val="0"/>
        <w:spacing w:line="360" w:lineRule="auto"/>
        <w:ind w:left="2552" w:hanging="2552"/>
        <w:jc w:val="both"/>
        <w:rPr>
          <w:rFonts w:ascii="Bookman Old Style" w:hAnsi="Bookman Old Style"/>
          <w:lang w:val="id-ID"/>
        </w:rPr>
        <w:sectPr w:rsidR="00826CD2" w:rsidRPr="009775DD" w:rsidSect="002F5CB7">
          <w:headerReference w:type="even" r:id="rId8"/>
          <w:headerReference w:type="default" r:id="rId9"/>
          <w:headerReference w:type="first" r:id="rId10"/>
          <w:pgSz w:w="12242" w:h="18722" w:code="148"/>
          <w:pgMar w:top="1701" w:right="1418" w:bottom="1418" w:left="1418" w:header="567" w:footer="567" w:gutter="0"/>
          <w:pgNumType w:fmt="numberInDash" w:start="1"/>
          <w:cols w:space="720"/>
          <w:titlePg/>
          <w:docGrid w:linePitch="360"/>
        </w:sectPr>
      </w:pPr>
    </w:p>
    <w:p w14:paraId="34CE747D" w14:textId="3E4748E5" w:rsidR="00454394" w:rsidRPr="009775DD" w:rsidRDefault="00826CD2" w:rsidP="002F5CB7">
      <w:pPr>
        <w:tabs>
          <w:tab w:val="left" w:pos="1701"/>
          <w:tab w:val="left" w:pos="1985"/>
          <w:tab w:val="left" w:pos="2552"/>
        </w:tabs>
        <w:snapToGrid w:val="0"/>
        <w:spacing w:line="360" w:lineRule="auto"/>
        <w:ind w:left="2552" w:hanging="2552"/>
        <w:jc w:val="both"/>
        <w:rPr>
          <w:rFonts w:ascii="Bookman Old Style" w:hAnsi="Bookman Old Style"/>
          <w:lang w:val="id-ID"/>
        </w:rPr>
      </w:pPr>
      <w:r w:rsidRPr="009775DD">
        <w:rPr>
          <w:rFonts w:ascii="Bookman Old Style" w:hAnsi="Bookman Old Style"/>
          <w:lang w:val="id-ID"/>
        </w:rPr>
        <w:lastRenderedPageBreak/>
        <w:t>Mengingat</w:t>
      </w:r>
      <w:r w:rsidRPr="009775DD">
        <w:rPr>
          <w:rFonts w:ascii="Bookman Old Style" w:hAnsi="Bookman Old Style"/>
          <w:lang w:val="id-ID"/>
        </w:rPr>
        <w:tab/>
        <w:t>:</w:t>
      </w:r>
      <w:r w:rsidRPr="009775DD">
        <w:rPr>
          <w:rFonts w:ascii="Bookman Old Style" w:hAnsi="Bookman Old Style"/>
          <w:lang w:val="id-ID"/>
        </w:rPr>
        <w:tab/>
        <w:t>1.</w:t>
      </w:r>
      <w:r w:rsidRPr="009775DD">
        <w:rPr>
          <w:rFonts w:ascii="Bookman Old Style" w:hAnsi="Bookman Old Style"/>
          <w:lang w:val="id-ID"/>
        </w:rPr>
        <w:tab/>
      </w:r>
      <w:r w:rsidR="00454394" w:rsidRPr="009775DD">
        <w:rPr>
          <w:rFonts w:ascii="Bookman Old Style" w:hAnsi="Bookman Old Style"/>
          <w:lang w:val="id-ID"/>
        </w:rPr>
        <w:t>Undang-Undang Nomor 25 Tahun 2009 tentang Pelayanan Publik (Lembaran Negara Republik Indonesia Tahun 2009 Nomor 112, Tambahan Lembaran Negara Republik Indonesia Nomor 5038);</w:t>
      </w:r>
    </w:p>
    <w:p w14:paraId="4FC448D7" w14:textId="1B4A14D6" w:rsidR="00992B3B" w:rsidRPr="009775DD" w:rsidRDefault="00992B3B"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Peraturan Pemerintah Nomor 96 Tahun 2012 tentang Pelaksanaan Undang-Undang Nomor 25 Tahun 2009 tentang Pelayanan Publik (Lembaran Negara Republik Indonesia Tahun 2012 Nomor 215, Tambahan Lembaran Negara Republik Indonesia Nomor 5357);</w:t>
      </w:r>
    </w:p>
    <w:p w14:paraId="187607F8" w14:textId="0F40FB10" w:rsidR="00614976" w:rsidRPr="009775DD" w:rsidRDefault="0031470C"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Peraturan Presiden Nomor 80 Tahun 2017 tentang Badan Pengawas Obat dan Makanan (Lembaran Negara Republik Indonesia Tahun 2017 Nomor 180);</w:t>
      </w:r>
    </w:p>
    <w:p w14:paraId="619B37EB" w14:textId="43E1FA86" w:rsidR="008827B0" w:rsidRPr="009775DD" w:rsidRDefault="00D603E7"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Peraturan Menteri Pendayagunaan Aparatur Negara dan Reformasi Birokrasi Nomor 15 Tahun 2014 tentang Pedoman Standar Pelayanan (Berita Negara Republik Indonesia Tahun 2014 Nomor 615);</w:t>
      </w:r>
    </w:p>
    <w:p w14:paraId="153857E0" w14:textId="40591066" w:rsidR="0031470C" w:rsidRPr="009775DD" w:rsidRDefault="00DF618B"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 xml:space="preserve">Peraturan Badan Pengawas Obat dan Makanan Nomor </w:t>
      </w:r>
      <w:r w:rsidR="00EF733A" w:rsidRPr="009775DD">
        <w:rPr>
          <w:rFonts w:ascii="Bookman Old Style" w:hAnsi="Bookman Old Style"/>
          <w:lang w:val="id-ID"/>
        </w:rPr>
        <w:t>21</w:t>
      </w:r>
      <w:r w:rsidRPr="009775DD">
        <w:rPr>
          <w:rFonts w:ascii="Bookman Old Style" w:hAnsi="Bookman Old Style"/>
          <w:lang w:val="id-ID"/>
        </w:rPr>
        <w:t xml:space="preserve"> Tahun 20</w:t>
      </w:r>
      <w:r w:rsidR="00EF733A" w:rsidRPr="009775DD">
        <w:rPr>
          <w:rFonts w:ascii="Bookman Old Style" w:hAnsi="Bookman Old Style"/>
          <w:lang w:val="id-ID"/>
        </w:rPr>
        <w:t>20</w:t>
      </w:r>
      <w:r w:rsidRPr="009775DD">
        <w:rPr>
          <w:rFonts w:ascii="Bookman Old Style" w:hAnsi="Bookman Old Style"/>
          <w:lang w:val="id-ID"/>
        </w:rPr>
        <w:t xml:space="preserve"> tentang Organisasi dan Tata Kerja Badan Pengawas Obat dan Makanan (Berita Negara Republik Indonesia Tahun 20</w:t>
      </w:r>
      <w:r w:rsidR="00EF733A" w:rsidRPr="009775DD">
        <w:rPr>
          <w:rFonts w:ascii="Bookman Old Style" w:hAnsi="Bookman Old Style"/>
          <w:lang w:val="id-ID"/>
        </w:rPr>
        <w:t>20</w:t>
      </w:r>
      <w:r w:rsidRPr="009775DD">
        <w:rPr>
          <w:rFonts w:ascii="Bookman Old Style" w:hAnsi="Bookman Old Style"/>
          <w:lang w:val="id-ID"/>
        </w:rPr>
        <w:t xml:space="preserve"> Nomor </w:t>
      </w:r>
      <w:r w:rsidR="00EF733A" w:rsidRPr="009775DD">
        <w:rPr>
          <w:rFonts w:ascii="Bookman Old Style" w:hAnsi="Bookman Old Style"/>
          <w:lang w:val="id-ID"/>
        </w:rPr>
        <w:t>1002</w:t>
      </w:r>
      <w:r w:rsidRPr="009775DD">
        <w:rPr>
          <w:rFonts w:ascii="Bookman Old Style" w:hAnsi="Bookman Old Style"/>
          <w:lang w:val="id-ID"/>
        </w:rPr>
        <w:t>)</w:t>
      </w:r>
      <w:r w:rsidR="00844D05" w:rsidRPr="009775DD">
        <w:rPr>
          <w:rFonts w:ascii="Bookman Old Style" w:hAnsi="Bookman Old Style"/>
          <w:lang w:val="id-ID"/>
        </w:rPr>
        <w:t xml:space="preserve"> sebagaimana telah diubah dengan Peraturan Badan Pengawas Obat dan Makanan Nomor 13 Tahun 2022 tentang Perubahan atas Peraturan Badan Pengawas Obat dan Makanan Nomor 21 Tahun 2020 tentang Organisasi dan Tata Kerja Badan Pengawas Obat dan Makanan (Berita Negara Republik Indonesia Tahun 2022 Nomor 629)</w:t>
      </w:r>
      <w:r w:rsidR="00EF733A" w:rsidRPr="009775DD">
        <w:rPr>
          <w:rFonts w:ascii="Bookman Old Style" w:hAnsi="Bookman Old Style"/>
          <w:lang w:val="id-ID"/>
        </w:rPr>
        <w:t>;</w:t>
      </w:r>
    </w:p>
    <w:p w14:paraId="0E24F5B1" w14:textId="7A63CED9" w:rsidR="00B970E9" w:rsidRPr="009775DD" w:rsidRDefault="00B970E9"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cs="Arial"/>
          <w:lang w:val="id-ID"/>
        </w:rPr>
        <w:t xml:space="preserve">Peraturan Badan Pengawas Obat dan Makanan Nomor 22 </w:t>
      </w:r>
      <w:r w:rsidRPr="009775DD">
        <w:rPr>
          <w:rFonts w:ascii="Bookman Old Style" w:hAnsi="Bookman Old Style" w:cs="Calibri"/>
          <w:lang w:val="id-ID"/>
        </w:rPr>
        <w:t>Tahun</w:t>
      </w:r>
      <w:r w:rsidRPr="009775DD">
        <w:rPr>
          <w:rFonts w:ascii="Bookman Old Style" w:hAnsi="Bookman Old Style" w:cs="Arial"/>
          <w:lang w:val="id-ID"/>
        </w:rPr>
        <w:t xml:space="preserve"> 2020 tentang Organisasi dan Tata Kerja Unit Pelaksana Teknis di Lingkungan Badan Pengawas Obat dan Makanan (Berita Negara Republik Indonesia Tahun 2020 Nomor 1003) sebagaimana telah diubah dengan Peraturan Badan Pengawas Obat dan Makanan Nomor 23 Tahun 2021 tentang Perubahan atas Peraturan Badan Pengawas Obat dan Makanan Nomor 22 Tahun 2020 tentang Organisasi dan Tata Kerja Unit Pelaksana Teknis di Lingkungan Badan Pengawas Obat dan Makanan (Berita Negara Republik Indonesia Tahun 2021 Nomor 1151);</w:t>
      </w:r>
      <w:r w:rsidR="00BF57AB" w:rsidRPr="009775DD">
        <w:rPr>
          <w:rFonts w:ascii="Bookman Old Style" w:eastAsia="Bookman Old Style" w:hAnsi="Bookman Old Style" w:cs="Arial"/>
          <w:color w:val="000000" w:themeColor="text1"/>
          <w:spacing w:val="5"/>
          <w:lang w:val="id-ID"/>
        </w:rPr>
        <w:t xml:space="preserve"> </w:t>
      </w:r>
    </w:p>
    <w:p w14:paraId="2A556222" w14:textId="33D6F72A" w:rsidR="00EF733A" w:rsidRPr="009775DD" w:rsidRDefault="00EF733A" w:rsidP="002F5CB7">
      <w:pPr>
        <w:pStyle w:val="ListParagraph"/>
        <w:numPr>
          <w:ilvl w:val="0"/>
          <w:numId w:val="21"/>
        </w:numPr>
        <w:tabs>
          <w:tab w:val="left" w:pos="1701"/>
          <w:tab w:val="left" w:pos="1985"/>
          <w:tab w:val="left" w:pos="2552"/>
        </w:tabs>
        <w:snapToGrid w:val="0"/>
        <w:spacing w:line="360" w:lineRule="auto"/>
        <w:ind w:left="2552" w:hanging="567"/>
        <w:contextualSpacing w:val="0"/>
        <w:jc w:val="both"/>
        <w:rPr>
          <w:rFonts w:ascii="Bookman Old Style" w:hAnsi="Bookman Old Style"/>
          <w:lang w:val="id-ID"/>
        </w:rPr>
      </w:pPr>
      <w:r w:rsidRPr="009775DD">
        <w:rPr>
          <w:rFonts w:ascii="Bookman Old Style" w:eastAsia="Bookman Old Style" w:hAnsi="Bookman Old Style" w:cs="Arial"/>
          <w:color w:val="000000" w:themeColor="text1"/>
          <w:spacing w:val="5"/>
          <w:lang w:val="id-ID"/>
        </w:rPr>
        <w:lastRenderedPageBreak/>
        <w:t>Peraturan Badan Pengawas Obat dan Makanan Nomor 23 Tahun 2020 tentang Organisasi dan Tata Kerja Unit Pelaksana Teknis di Lingkungan Pusat Pengembangan Pengujian Obat dan Makanan Nasional Badan Pengawas Obat dan Makanan (Berita Negara Republik Indonesia Tahun 2020 Nomor 1004);</w:t>
      </w:r>
    </w:p>
    <w:p w14:paraId="58D4E57E" w14:textId="77777777" w:rsidR="00844D05" w:rsidRPr="009775DD" w:rsidRDefault="00844D05" w:rsidP="00844D05">
      <w:pPr>
        <w:pStyle w:val="ListParagraph"/>
        <w:tabs>
          <w:tab w:val="left" w:pos="1701"/>
          <w:tab w:val="left" w:pos="1985"/>
          <w:tab w:val="left" w:pos="2552"/>
        </w:tabs>
        <w:snapToGrid w:val="0"/>
        <w:spacing w:line="360" w:lineRule="auto"/>
        <w:ind w:left="2552"/>
        <w:contextualSpacing w:val="0"/>
        <w:jc w:val="both"/>
        <w:rPr>
          <w:rFonts w:ascii="Bookman Old Style" w:hAnsi="Bookman Old Style"/>
          <w:lang w:val="id-ID"/>
        </w:rPr>
      </w:pPr>
    </w:p>
    <w:p w14:paraId="135E4884" w14:textId="77777777" w:rsidR="00826CD2" w:rsidRPr="009775DD" w:rsidRDefault="00826CD2" w:rsidP="002F5CB7">
      <w:pPr>
        <w:tabs>
          <w:tab w:val="left" w:pos="4253"/>
        </w:tabs>
        <w:snapToGrid w:val="0"/>
        <w:spacing w:line="360" w:lineRule="auto"/>
        <w:jc w:val="center"/>
        <w:rPr>
          <w:rFonts w:ascii="Bookman Old Style" w:hAnsi="Bookman Old Style"/>
          <w:lang w:val="id-ID"/>
        </w:rPr>
      </w:pPr>
      <w:r w:rsidRPr="009775DD">
        <w:rPr>
          <w:rFonts w:ascii="Bookman Old Style" w:hAnsi="Bookman Old Style"/>
          <w:lang w:val="id-ID"/>
        </w:rPr>
        <w:t>MEMUTUSKAN:</w:t>
      </w:r>
    </w:p>
    <w:p w14:paraId="2310A800" w14:textId="7A74E770" w:rsidR="00826CD2" w:rsidRPr="009775DD" w:rsidRDefault="00826CD2" w:rsidP="002F5CB7">
      <w:pPr>
        <w:tabs>
          <w:tab w:val="left" w:pos="1701"/>
          <w:tab w:val="left" w:pos="1985"/>
        </w:tabs>
        <w:snapToGrid w:val="0"/>
        <w:spacing w:line="360" w:lineRule="auto"/>
        <w:ind w:left="1985" w:hanging="1985"/>
        <w:jc w:val="both"/>
        <w:rPr>
          <w:rFonts w:ascii="Bookman Old Style" w:hAnsi="Bookman Old Style"/>
          <w:lang w:val="id-ID"/>
        </w:rPr>
      </w:pPr>
      <w:r w:rsidRPr="009775DD">
        <w:rPr>
          <w:rFonts w:ascii="Bookman Old Style" w:hAnsi="Bookman Old Style"/>
          <w:lang w:val="id-ID"/>
        </w:rPr>
        <w:t>Menetapkan</w:t>
      </w:r>
      <w:r w:rsidRPr="009775DD">
        <w:rPr>
          <w:rFonts w:ascii="Bookman Old Style" w:hAnsi="Bookman Old Style"/>
          <w:lang w:val="id-ID"/>
        </w:rPr>
        <w:tab/>
        <w:t>:</w:t>
      </w:r>
      <w:r w:rsidRPr="009775DD">
        <w:rPr>
          <w:rFonts w:ascii="Bookman Old Style" w:hAnsi="Bookman Old Style"/>
          <w:lang w:val="id-ID"/>
        </w:rPr>
        <w:tab/>
        <w:t>PERATURAN BADAN PENGAWAS OBAT DAN MAKANAN TENTANG STANDAR PELAYANAN DI LINGKUNGAN BADAN PENGAWAS OBAT DAN MAKANAN.</w:t>
      </w:r>
    </w:p>
    <w:p w14:paraId="15C60F78" w14:textId="77777777" w:rsidR="00C97BD7" w:rsidRPr="009775DD" w:rsidRDefault="00C97BD7" w:rsidP="002F5CB7">
      <w:pPr>
        <w:tabs>
          <w:tab w:val="left" w:pos="1985"/>
        </w:tabs>
        <w:snapToGrid w:val="0"/>
        <w:spacing w:line="360" w:lineRule="auto"/>
        <w:ind w:left="1985"/>
        <w:jc w:val="center"/>
        <w:rPr>
          <w:rFonts w:ascii="Bookman Old Style" w:hAnsi="Bookman Old Style"/>
          <w:lang w:val="id-ID"/>
        </w:rPr>
      </w:pPr>
    </w:p>
    <w:p w14:paraId="64507542" w14:textId="7DA776FE" w:rsidR="0037464A" w:rsidRPr="009775DD" w:rsidRDefault="0037464A" w:rsidP="002F5CB7">
      <w:pPr>
        <w:tabs>
          <w:tab w:val="left" w:pos="1985"/>
        </w:tabs>
        <w:snapToGrid w:val="0"/>
        <w:spacing w:line="360" w:lineRule="auto"/>
        <w:ind w:left="1985"/>
        <w:jc w:val="center"/>
        <w:rPr>
          <w:rFonts w:ascii="Bookman Old Style" w:hAnsi="Bookman Old Style"/>
          <w:lang w:val="id-ID"/>
        </w:rPr>
      </w:pPr>
      <w:r w:rsidRPr="009775DD">
        <w:rPr>
          <w:rFonts w:ascii="Bookman Old Style" w:hAnsi="Bookman Old Style"/>
          <w:lang w:val="id-ID"/>
        </w:rPr>
        <w:t>Pasal 1</w:t>
      </w:r>
    </w:p>
    <w:p w14:paraId="64C27A35" w14:textId="77777777" w:rsidR="00A007C9" w:rsidRPr="009775DD" w:rsidRDefault="00A007C9" w:rsidP="002F5CB7">
      <w:pPr>
        <w:tabs>
          <w:tab w:val="left" w:pos="4253"/>
        </w:tabs>
        <w:autoSpaceDE w:val="0"/>
        <w:autoSpaceDN w:val="0"/>
        <w:adjustRightInd w:val="0"/>
        <w:snapToGrid w:val="0"/>
        <w:spacing w:line="360" w:lineRule="auto"/>
        <w:ind w:left="1985"/>
        <w:jc w:val="both"/>
        <w:rPr>
          <w:rFonts w:ascii="Bookman Old Style" w:eastAsia="Calibri" w:hAnsi="Bookman Old Style"/>
          <w:lang w:val="id-ID"/>
        </w:rPr>
      </w:pPr>
      <w:r w:rsidRPr="009775DD">
        <w:rPr>
          <w:rFonts w:ascii="Bookman Old Style" w:eastAsia="Calibri" w:hAnsi="Bookman Old Style"/>
          <w:lang w:val="id-ID"/>
        </w:rPr>
        <w:t>Dalam Peraturan Badan ini yang dimaksud dengan:</w:t>
      </w:r>
    </w:p>
    <w:p w14:paraId="13D72F4E" w14:textId="4726BF3F" w:rsidR="00A007C9" w:rsidRPr="009775DD" w:rsidRDefault="00A007C9"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Pelayanan Publik adalah kegiatan atau rangkaian kegiatan dalam rangka pemenuhan kebutuhan pelayanan sesuai dengan peraturan perundang-undangan bagi setiap warga negara dan penduduk atas barang, jasa, dan/atau</w:t>
      </w:r>
      <w:r w:rsidR="00B22055" w:rsidRPr="009775DD">
        <w:rPr>
          <w:rFonts w:ascii="Bookman Old Style" w:eastAsia="Calibri" w:hAnsi="Bookman Old Style"/>
          <w:lang w:val="id-ID"/>
        </w:rPr>
        <w:t xml:space="preserve"> </w:t>
      </w:r>
      <w:r w:rsidRPr="009775DD">
        <w:rPr>
          <w:rFonts w:ascii="Bookman Old Style" w:eastAsia="Calibri" w:hAnsi="Bookman Old Style"/>
          <w:lang w:val="id-ID"/>
        </w:rPr>
        <w:t>pelayanan administratif</w:t>
      </w:r>
      <w:r w:rsidR="00B22055" w:rsidRPr="009775DD">
        <w:rPr>
          <w:rFonts w:ascii="Bookman Old Style" w:eastAsia="Calibri" w:hAnsi="Bookman Old Style"/>
          <w:lang w:val="id-ID"/>
        </w:rPr>
        <w:t xml:space="preserve"> yang disediakan oleh penyelenggara pelayanan publik</w:t>
      </w:r>
      <w:r w:rsidRPr="009775DD">
        <w:rPr>
          <w:rFonts w:ascii="Bookman Old Style" w:eastAsia="Calibri" w:hAnsi="Bookman Old Style"/>
          <w:lang w:val="id-ID"/>
        </w:rPr>
        <w:t>.</w:t>
      </w:r>
    </w:p>
    <w:p w14:paraId="13F3A027" w14:textId="4089354A" w:rsidR="00A007C9" w:rsidRPr="009775DD" w:rsidRDefault="00A007C9"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 xml:space="preserve">Standar Pelayanan adalah tolok ukur yang dipergunakan sebagai pedoman penyelenggaraan pelayanan dan acuan penilaian kualitas pelayanan sebagai kewajiban dan </w:t>
      </w:r>
      <w:r w:rsidR="00B22055" w:rsidRPr="009775DD">
        <w:rPr>
          <w:rFonts w:ascii="Bookman Old Style" w:eastAsia="Calibri" w:hAnsi="Bookman Old Style"/>
          <w:lang w:val="id-ID"/>
        </w:rPr>
        <w:t xml:space="preserve">janji penyelenggara kepada masyarakat </w:t>
      </w:r>
      <w:r w:rsidRPr="009775DD">
        <w:rPr>
          <w:rFonts w:ascii="Bookman Old Style" w:eastAsia="Calibri" w:hAnsi="Bookman Old Style"/>
          <w:lang w:val="id-ID"/>
        </w:rPr>
        <w:t>dalam rangka pelayanan yang berkualitas, cepat, mudah, terjangkau, dan terukur.</w:t>
      </w:r>
    </w:p>
    <w:p w14:paraId="6BF68A82" w14:textId="75BD1101" w:rsidR="004D0A8E" w:rsidRPr="009775DD" w:rsidRDefault="004D0A8E"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 xml:space="preserve">Obat dan Makanan adalah obat, bahan obat, narkotika, psikotropika, prekursor, zat adiktif, obat tradisional, </w:t>
      </w:r>
      <w:r w:rsidR="00F95B26" w:rsidRPr="009775DD">
        <w:rPr>
          <w:rFonts w:ascii="Bookman Old Style" w:eastAsia="Calibri" w:hAnsi="Bookman Old Style"/>
          <w:lang w:val="id-ID"/>
        </w:rPr>
        <w:t xml:space="preserve">obat kuasi, </w:t>
      </w:r>
      <w:r w:rsidRPr="009775DD">
        <w:rPr>
          <w:rFonts w:ascii="Bookman Old Style" w:eastAsia="Calibri" w:hAnsi="Bookman Old Style"/>
          <w:lang w:val="id-ID"/>
        </w:rPr>
        <w:t>suplemen kesehatan, kosmetik, dan pangan olahan.</w:t>
      </w:r>
    </w:p>
    <w:p w14:paraId="71424733" w14:textId="556CB694" w:rsidR="002F5CB7" w:rsidRPr="009775DD" w:rsidRDefault="002F5CB7"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Maklumat Pelayanan adalah pernyataan tertulis yang berisi keseluruhan rincian kewajiban dan janji yang terdapat dalam Standar Pelayanan.</w:t>
      </w:r>
    </w:p>
    <w:p w14:paraId="5EDA5DFA" w14:textId="5895851A" w:rsidR="00F95B26" w:rsidRPr="009775DD" w:rsidRDefault="00F95B26"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Pemohon adalah setiap orang yang mengajukan permohonan Pelayanan Publik di lingkungan Badan Pengawas Obat dan Makanan.</w:t>
      </w:r>
    </w:p>
    <w:p w14:paraId="190387D9" w14:textId="77777777" w:rsidR="002F5CB7" w:rsidRPr="009775DD" w:rsidRDefault="002F5CB7"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Hari adalah hari kerja.</w:t>
      </w:r>
    </w:p>
    <w:p w14:paraId="4BEE9080" w14:textId="77777777" w:rsidR="004D0A8E" w:rsidRPr="009775DD" w:rsidRDefault="004D0A8E"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lastRenderedPageBreak/>
        <w:t>Badan Pengawas Obat dan Makanan yang selanjutnya</w:t>
      </w:r>
      <w:r w:rsidRPr="009775DD">
        <w:rPr>
          <w:rFonts w:ascii="Bookman Old Style" w:eastAsia="Calibri" w:hAnsi="Bookman Old Style"/>
          <w:lang w:val="id-ID"/>
        </w:rPr>
        <w:br/>
        <w:t>disingkat BPOM adalah lembaga pemerintah</w:t>
      </w:r>
      <w:r w:rsidRPr="009775DD">
        <w:rPr>
          <w:rFonts w:ascii="Bookman Old Style" w:eastAsia="Calibri" w:hAnsi="Bookman Old Style"/>
          <w:lang w:val="id-ID"/>
        </w:rPr>
        <w:br/>
        <w:t>nonkementerian yang menyelenggarakan urusan</w:t>
      </w:r>
      <w:r w:rsidRPr="009775DD">
        <w:rPr>
          <w:rFonts w:ascii="Bookman Old Style" w:eastAsia="Calibri" w:hAnsi="Bookman Old Style"/>
          <w:lang w:val="id-ID"/>
        </w:rPr>
        <w:br/>
        <w:t>pemerintahan di bidang pengawasan obat dan makanan.</w:t>
      </w:r>
    </w:p>
    <w:p w14:paraId="03D8277A" w14:textId="77777777" w:rsidR="004D0A8E" w:rsidRPr="009775DD" w:rsidRDefault="00A007C9" w:rsidP="002F5CB7">
      <w:pPr>
        <w:numPr>
          <w:ilvl w:val="0"/>
          <w:numId w:val="1"/>
        </w:numPr>
        <w:tabs>
          <w:tab w:val="left" w:pos="2552"/>
        </w:tabs>
        <w:autoSpaceDE w:val="0"/>
        <w:autoSpaceDN w:val="0"/>
        <w:adjustRightInd w:val="0"/>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Kepala Badan adalah Kepala Badan Pengawas Obat dan Makanan.</w:t>
      </w:r>
    </w:p>
    <w:p w14:paraId="01456FAE" w14:textId="77777777" w:rsidR="00984591" w:rsidRPr="009775DD" w:rsidRDefault="00984591" w:rsidP="002F5CB7">
      <w:pPr>
        <w:tabs>
          <w:tab w:val="left" w:pos="1985"/>
        </w:tabs>
        <w:snapToGrid w:val="0"/>
        <w:spacing w:line="360" w:lineRule="auto"/>
        <w:ind w:left="1985"/>
        <w:jc w:val="center"/>
        <w:rPr>
          <w:rFonts w:ascii="Bookman Old Style" w:hAnsi="Bookman Old Style"/>
          <w:color w:val="FF0000"/>
          <w:lang w:val="id-ID"/>
        </w:rPr>
      </w:pPr>
    </w:p>
    <w:p w14:paraId="42FEFCF6" w14:textId="560C8FE9" w:rsidR="004D0A8E" w:rsidRPr="009775DD" w:rsidRDefault="004D0A8E" w:rsidP="002F5CB7">
      <w:pPr>
        <w:tabs>
          <w:tab w:val="left" w:pos="1985"/>
        </w:tabs>
        <w:snapToGrid w:val="0"/>
        <w:spacing w:line="360" w:lineRule="auto"/>
        <w:ind w:left="1985"/>
        <w:jc w:val="center"/>
        <w:rPr>
          <w:rFonts w:ascii="Bookman Old Style" w:hAnsi="Bookman Old Style"/>
          <w:lang w:val="id-ID"/>
        </w:rPr>
      </w:pPr>
      <w:r w:rsidRPr="009775DD">
        <w:rPr>
          <w:rFonts w:ascii="Bookman Old Style" w:hAnsi="Bookman Old Style"/>
          <w:lang w:val="id-ID"/>
        </w:rPr>
        <w:t>Pasal 2</w:t>
      </w:r>
    </w:p>
    <w:p w14:paraId="020E6B46" w14:textId="201523F3" w:rsidR="004D0A8E" w:rsidRPr="009775DD" w:rsidRDefault="004D0A8E" w:rsidP="002F5CB7">
      <w:pPr>
        <w:pStyle w:val="ListParagraph"/>
        <w:numPr>
          <w:ilvl w:val="0"/>
          <w:numId w:val="2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 xml:space="preserve">Pelayanan Publik BPOM wajib dilaksanakan sesuai </w:t>
      </w:r>
      <w:r w:rsidR="00984591" w:rsidRPr="009775DD">
        <w:rPr>
          <w:rFonts w:ascii="Bookman Old Style" w:hAnsi="Bookman Old Style"/>
          <w:lang w:val="id-ID"/>
        </w:rPr>
        <w:t xml:space="preserve"> </w:t>
      </w:r>
      <w:r w:rsidRPr="009775DD">
        <w:rPr>
          <w:rFonts w:ascii="Bookman Old Style" w:hAnsi="Bookman Old Style"/>
          <w:lang w:val="id-ID"/>
        </w:rPr>
        <w:t>dengan Standar Pelayanan yang diatur dalam Peraturan Badan ini.</w:t>
      </w:r>
    </w:p>
    <w:p w14:paraId="4F230656" w14:textId="640BE32C" w:rsidR="0037464A" w:rsidRPr="009775DD" w:rsidRDefault="0037464A" w:rsidP="002F5CB7">
      <w:pPr>
        <w:pStyle w:val="ListParagraph"/>
        <w:numPr>
          <w:ilvl w:val="0"/>
          <w:numId w:val="2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 xml:space="preserve">Standar </w:t>
      </w:r>
      <w:r w:rsidR="004D0A8E" w:rsidRPr="009775DD">
        <w:rPr>
          <w:rFonts w:ascii="Bookman Old Style" w:hAnsi="Bookman Old Style"/>
          <w:lang w:val="id-ID"/>
        </w:rPr>
        <w:t>P</w:t>
      </w:r>
      <w:r w:rsidRPr="009775DD">
        <w:rPr>
          <w:rFonts w:ascii="Bookman Old Style" w:hAnsi="Bookman Old Style"/>
          <w:lang w:val="id-ID"/>
        </w:rPr>
        <w:t xml:space="preserve">elayanan di </w:t>
      </w:r>
      <w:r w:rsidR="00C97BD7" w:rsidRPr="009775DD">
        <w:rPr>
          <w:rFonts w:ascii="Bookman Old Style" w:hAnsi="Bookman Old Style"/>
          <w:lang w:val="id-ID"/>
        </w:rPr>
        <w:t>l</w:t>
      </w:r>
      <w:r w:rsidRPr="009775DD">
        <w:rPr>
          <w:rFonts w:ascii="Bookman Old Style" w:hAnsi="Bookman Old Style"/>
          <w:lang w:val="id-ID"/>
        </w:rPr>
        <w:t xml:space="preserve">ingkungan </w:t>
      </w:r>
      <w:r w:rsidR="004D0A8E" w:rsidRPr="009775DD">
        <w:rPr>
          <w:rFonts w:ascii="Bookman Old Style" w:hAnsi="Bookman Old Style"/>
          <w:lang w:val="id-ID"/>
        </w:rPr>
        <w:t>BPOM</w:t>
      </w:r>
      <w:r w:rsidRPr="009775DD">
        <w:rPr>
          <w:rFonts w:ascii="Bookman Old Style" w:hAnsi="Bookman Old Style"/>
          <w:lang w:val="id-ID"/>
        </w:rPr>
        <w:t xml:space="preserve"> </w:t>
      </w:r>
      <w:r w:rsidR="004D0A8E" w:rsidRPr="009775DD">
        <w:rPr>
          <w:rFonts w:ascii="Bookman Old Style" w:hAnsi="Bookman Old Style"/>
          <w:lang w:val="id-ID"/>
        </w:rPr>
        <w:t xml:space="preserve">sebagaimana dimaksud pada ayat (1) </w:t>
      </w:r>
      <w:r w:rsidRPr="009775DD">
        <w:rPr>
          <w:rFonts w:ascii="Bookman Old Style" w:hAnsi="Bookman Old Style"/>
          <w:lang w:val="id-ID"/>
        </w:rPr>
        <w:t xml:space="preserve">merupakan implementasi dari pelaksanaan tugas dan fungsi </w:t>
      </w:r>
      <w:r w:rsidR="004D0A8E" w:rsidRPr="009775DD">
        <w:rPr>
          <w:rFonts w:ascii="Bookman Old Style" w:hAnsi="Bookman Old Style"/>
          <w:lang w:val="id-ID"/>
        </w:rPr>
        <w:t>BPOM</w:t>
      </w:r>
      <w:r w:rsidRPr="009775DD">
        <w:rPr>
          <w:rFonts w:ascii="Bookman Old Style" w:hAnsi="Bookman Old Style"/>
          <w:lang w:val="id-ID"/>
        </w:rPr>
        <w:t>, yang bersifat perumusan kebijakan, koordinasi</w:t>
      </w:r>
      <w:r w:rsidR="009878C5" w:rsidRPr="009775DD">
        <w:rPr>
          <w:rFonts w:ascii="Bookman Old Style" w:hAnsi="Bookman Old Style"/>
          <w:lang w:val="id-ID"/>
        </w:rPr>
        <w:t>,</w:t>
      </w:r>
      <w:r w:rsidRPr="009775DD">
        <w:rPr>
          <w:rFonts w:ascii="Bookman Old Style" w:hAnsi="Bookman Old Style"/>
          <w:lang w:val="id-ID"/>
        </w:rPr>
        <w:t xml:space="preserve"> kebijakan serta </w:t>
      </w:r>
      <w:r w:rsidRPr="009775DD">
        <w:rPr>
          <w:rFonts w:ascii="Bookman Old Style" w:hAnsi="Bookman Old Style"/>
          <w:i/>
          <w:iCs/>
          <w:lang w:val="id-ID"/>
        </w:rPr>
        <w:t>monitoring</w:t>
      </w:r>
      <w:r w:rsidRPr="009775DD">
        <w:rPr>
          <w:rFonts w:ascii="Bookman Old Style" w:hAnsi="Bookman Old Style"/>
          <w:lang w:val="id-ID"/>
        </w:rPr>
        <w:t xml:space="preserve"> dan evaluasi kebijakan bidang </w:t>
      </w:r>
      <w:r w:rsidR="00C97BD7" w:rsidRPr="009775DD">
        <w:rPr>
          <w:rFonts w:ascii="Bookman Old Style" w:hAnsi="Bookman Old Style"/>
          <w:lang w:val="id-ID"/>
        </w:rPr>
        <w:t xml:space="preserve">pengawasan </w:t>
      </w:r>
      <w:r w:rsidR="00844D05" w:rsidRPr="009775DD">
        <w:rPr>
          <w:rFonts w:ascii="Bookman Old Style" w:hAnsi="Bookman Old Style"/>
          <w:lang w:val="id-ID"/>
        </w:rPr>
        <w:t>O</w:t>
      </w:r>
      <w:r w:rsidR="00C97BD7" w:rsidRPr="009775DD">
        <w:rPr>
          <w:rFonts w:ascii="Bookman Old Style" w:hAnsi="Bookman Old Style"/>
          <w:lang w:val="id-ID"/>
        </w:rPr>
        <w:t xml:space="preserve">bat dan </w:t>
      </w:r>
      <w:r w:rsidR="00844D05" w:rsidRPr="009775DD">
        <w:rPr>
          <w:rFonts w:ascii="Bookman Old Style" w:hAnsi="Bookman Old Style"/>
          <w:lang w:val="id-ID"/>
        </w:rPr>
        <w:t>M</w:t>
      </w:r>
      <w:r w:rsidR="00C97BD7" w:rsidRPr="009775DD">
        <w:rPr>
          <w:rFonts w:ascii="Bookman Old Style" w:hAnsi="Bookman Old Style"/>
          <w:lang w:val="id-ID"/>
        </w:rPr>
        <w:t>akanan</w:t>
      </w:r>
      <w:r w:rsidRPr="009775DD">
        <w:rPr>
          <w:rFonts w:ascii="Bookman Old Style" w:hAnsi="Bookman Old Style"/>
          <w:lang w:val="id-ID"/>
        </w:rPr>
        <w:t>.</w:t>
      </w:r>
    </w:p>
    <w:p w14:paraId="5CAB0557" w14:textId="7EEF24DD" w:rsidR="00E72EE1" w:rsidRPr="009775DD" w:rsidRDefault="0037464A" w:rsidP="002F5CB7">
      <w:pPr>
        <w:pStyle w:val="ListParagraph"/>
        <w:numPr>
          <w:ilvl w:val="0"/>
          <w:numId w:val="2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 xml:space="preserve">Standar </w:t>
      </w:r>
      <w:r w:rsidR="00E72EE1" w:rsidRPr="009775DD">
        <w:rPr>
          <w:rFonts w:ascii="Bookman Old Style" w:hAnsi="Bookman Old Style"/>
          <w:lang w:val="id-ID"/>
        </w:rPr>
        <w:t>P</w:t>
      </w:r>
      <w:r w:rsidRPr="009775DD">
        <w:rPr>
          <w:rFonts w:ascii="Bookman Old Style" w:hAnsi="Bookman Old Style"/>
          <w:lang w:val="id-ID"/>
        </w:rPr>
        <w:t>elayanan sebagaimana dimaksud pada ayat (</w:t>
      </w:r>
      <w:r w:rsidR="004D0A8E" w:rsidRPr="009775DD">
        <w:rPr>
          <w:rFonts w:ascii="Bookman Old Style" w:hAnsi="Bookman Old Style"/>
          <w:lang w:val="id-ID"/>
        </w:rPr>
        <w:t>2</w:t>
      </w:r>
      <w:r w:rsidRPr="009775DD">
        <w:rPr>
          <w:rFonts w:ascii="Bookman Old Style" w:hAnsi="Bookman Old Style"/>
          <w:lang w:val="id-ID"/>
        </w:rPr>
        <w:t>) digunakan sebagai pedoman dalam penilaian ukuran kualitas dan kinerja pelayanan bagi</w:t>
      </w:r>
      <w:r w:rsidR="00E72EE1" w:rsidRPr="009775DD">
        <w:rPr>
          <w:rFonts w:ascii="Bookman Old Style" w:hAnsi="Bookman Old Style"/>
          <w:lang w:val="id-ID"/>
        </w:rPr>
        <w:t>:</w:t>
      </w:r>
    </w:p>
    <w:p w14:paraId="30A08D5C" w14:textId="1E2AA3F2" w:rsidR="00E72EE1" w:rsidRPr="009775DD" w:rsidRDefault="00E72EE1" w:rsidP="002F5CB7">
      <w:pPr>
        <w:pStyle w:val="ListParagraph"/>
        <w:numPr>
          <w:ilvl w:val="1"/>
          <w:numId w:val="29"/>
        </w:numPr>
        <w:snapToGrid w:val="0"/>
        <w:spacing w:line="360" w:lineRule="auto"/>
        <w:ind w:left="3119" w:hanging="567"/>
        <w:contextualSpacing w:val="0"/>
        <w:rPr>
          <w:rFonts w:ascii="Bookman Old Style" w:hAnsi="Bookman Old Style"/>
          <w:lang w:val="id-ID"/>
        </w:rPr>
      </w:pPr>
      <w:r w:rsidRPr="009775DD">
        <w:rPr>
          <w:rFonts w:ascii="Bookman Old Style" w:hAnsi="Bookman Old Style"/>
          <w:lang w:val="id-ID"/>
        </w:rPr>
        <w:t>p</w:t>
      </w:r>
      <w:r w:rsidR="0037464A" w:rsidRPr="009775DD">
        <w:rPr>
          <w:rFonts w:ascii="Bookman Old Style" w:hAnsi="Bookman Old Style"/>
          <w:lang w:val="id-ID"/>
        </w:rPr>
        <w:t>enyelenggara</w:t>
      </w:r>
      <w:r w:rsidRPr="009775DD">
        <w:rPr>
          <w:rFonts w:ascii="Bookman Old Style" w:hAnsi="Bookman Old Style"/>
          <w:lang w:val="id-ID"/>
        </w:rPr>
        <w:t xml:space="preserve"> Pelayanan Publik BPOM;</w:t>
      </w:r>
    </w:p>
    <w:p w14:paraId="59720ADF" w14:textId="1264BD46" w:rsidR="00E72EE1" w:rsidRPr="009775DD" w:rsidRDefault="0037464A" w:rsidP="002F5CB7">
      <w:pPr>
        <w:pStyle w:val="ListParagraph"/>
        <w:numPr>
          <w:ilvl w:val="1"/>
          <w:numId w:val="29"/>
        </w:numPr>
        <w:snapToGrid w:val="0"/>
        <w:spacing w:line="360" w:lineRule="auto"/>
        <w:ind w:left="3119" w:hanging="567"/>
        <w:contextualSpacing w:val="0"/>
        <w:rPr>
          <w:rFonts w:ascii="Bookman Old Style" w:hAnsi="Bookman Old Style"/>
          <w:lang w:val="id-ID"/>
        </w:rPr>
      </w:pPr>
      <w:r w:rsidRPr="009775DD">
        <w:rPr>
          <w:rFonts w:ascii="Bookman Old Style" w:hAnsi="Bookman Old Style"/>
          <w:lang w:val="id-ID"/>
        </w:rPr>
        <w:t>masyarakat</w:t>
      </w:r>
      <w:r w:rsidR="00E72EE1" w:rsidRPr="009775DD">
        <w:rPr>
          <w:rFonts w:ascii="Bookman Old Style" w:hAnsi="Bookman Old Style"/>
          <w:lang w:val="id-ID"/>
        </w:rPr>
        <w:t>; dan</w:t>
      </w:r>
    </w:p>
    <w:p w14:paraId="601C9425" w14:textId="260A8646" w:rsidR="0037464A" w:rsidRPr="009775DD" w:rsidRDefault="0037464A" w:rsidP="002F5CB7">
      <w:pPr>
        <w:pStyle w:val="ListParagraph"/>
        <w:numPr>
          <w:ilvl w:val="1"/>
          <w:numId w:val="29"/>
        </w:numPr>
        <w:snapToGrid w:val="0"/>
        <w:spacing w:line="360" w:lineRule="auto"/>
        <w:ind w:left="3119" w:hanging="567"/>
        <w:contextualSpacing w:val="0"/>
        <w:jc w:val="both"/>
        <w:rPr>
          <w:rFonts w:ascii="Bookman Old Style" w:hAnsi="Bookman Old Style"/>
          <w:lang w:val="id-ID"/>
        </w:rPr>
      </w:pPr>
      <w:r w:rsidRPr="009775DD">
        <w:rPr>
          <w:rFonts w:ascii="Bookman Old Style" w:hAnsi="Bookman Old Style"/>
          <w:lang w:val="id-ID"/>
        </w:rPr>
        <w:t>aparat pengawasan dalam penyelenggaraan pelayanan publik</w:t>
      </w:r>
      <w:r w:rsidR="00984591" w:rsidRPr="009775DD">
        <w:rPr>
          <w:rFonts w:ascii="Bookman Old Style" w:hAnsi="Bookman Old Style"/>
          <w:lang w:val="id-ID"/>
        </w:rPr>
        <w:t>,</w:t>
      </w:r>
    </w:p>
    <w:p w14:paraId="7CCDE4E5" w14:textId="3716FFE7" w:rsidR="00984591" w:rsidRPr="009775DD" w:rsidRDefault="00984591" w:rsidP="002F5CB7">
      <w:pPr>
        <w:snapToGrid w:val="0"/>
        <w:spacing w:line="360" w:lineRule="auto"/>
        <w:ind w:left="2552"/>
        <w:jc w:val="both"/>
        <w:rPr>
          <w:rFonts w:ascii="Bookman Old Style" w:hAnsi="Bookman Old Style"/>
          <w:lang w:val="id-ID"/>
        </w:rPr>
      </w:pPr>
      <w:r w:rsidRPr="009775DD">
        <w:rPr>
          <w:rFonts w:ascii="Bookman Old Style" w:hAnsi="Bookman Old Style"/>
          <w:lang w:val="id-ID"/>
        </w:rPr>
        <w:t>dengan ketentuan Hari sesuai yang diatur dalam Peraturan Badan ini.</w:t>
      </w:r>
    </w:p>
    <w:p w14:paraId="4439965E" w14:textId="63CBD843" w:rsidR="00E72EE1" w:rsidRPr="009775DD" w:rsidRDefault="00E72EE1" w:rsidP="002F5CB7">
      <w:pPr>
        <w:pStyle w:val="ListParagraph"/>
        <w:numPr>
          <w:ilvl w:val="0"/>
          <w:numId w:val="2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Standar Pelayanan sebagaimana dimaksud pada ayat (3) terdiri atas:</w:t>
      </w:r>
    </w:p>
    <w:p w14:paraId="0910F466" w14:textId="4BCEF159" w:rsidR="00E72EE1" w:rsidRPr="009775DD" w:rsidRDefault="00E72EE1" w:rsidP="002F5CB7">
      <w:pPr>
        <w:pStyle w:val="ListParagraph"/>
        <w:numPr>
          <w:ilvl w:val="0"/>
          <w:numId w:val="30"/>
        </w:numPr>
        <w:snapToGrid w:val="0"/>
        <w:spacing w:line="360" w:lineRule="auto"/>
        <w:ind w:left="3119" w:hanging="567"/>
        <w:contextualSpacing w:val="0"/>
        <w:jc w:val="both"/>
        <w:rPr>
          <w:rFonts w:ascii="Bookman Old Style" w:hAnsi="Bookman Old Style"/>
          <w:lang w:val="id-ID"/>
        </w:rPr>
      </w:pPr>
      <w:r w:rsidRPr="009775DD">
        <w:rPr>
          <w:rFonts w:ascii="Bookman Old Style" w:hAnsi="Bookman Old Style"/>
          <w:lang w:val="id-ID"/>
        </w:rPr>
        <w:t xml:space="preserve">pelayanan perizinan berusaha subsektor Obat dan Makanan berupa penerbitan izin edar produk dan sertifikat sesuai dengan standar dan persyaratan keamanan, khasiat/manfaat, dan mutu; </w:t>
      </w:r>
    </w:p>
    <w:p w14:paraId="68D7510D" w14:textId="7E405D88" w:rsidR="00E72EE1" w:rsidRPr="009775DD" w:rsidRDefault="00E72EE1" w:rsidP="002F5CB7">
      <w:pPr>
        <w:pStyle w:val="ListParagraph"/>
        <w:numPr>
          <w:ilvl w:val="0"/>
          <w:numId w:val="30"/>
        </w:numPr>
        <w:snapToGrid w:val="0"/>
        <w:spacing w:line="360" w:lineRule="auto"/>
        <w:ind w:left="3119" w:hanging="567"/>
        <w:contextualSpacing w:val="0"/>
        <w:jc w:val="both"/>
        <w:rPr>
          <w:rFonts w:ascii="Bookman Old Style" w:hAnsi="Bookman Old Style"/>
          <w:lang w:val="id-ID"/>
        </w:rPr>
      </w:pPr>
      <w:r w:rsidRPr="009775DD">
        <w:rPr>
          <w:rFonts w:ascii="Bookman Old Style" w:hAnsi="Bookman Old Style"/>
          <w:lang w:val="id-ID"/>
        </w:rPr>
        <w:t>pelayanan pengujian Obat dan Makanan</w:t>
      </w:r>
      <w:r w:rsidR="00547412" w:rsidRPr="009775DD">
        <w:rPr>
          <w:rFonts w:ascii="Bookman Old Style" w:hAnsi="Bookman Old Style"/>
          <w:lang w:val="id-ID"/>
        </w:rPr>
        <w:t>; dan</w:t>
      </w:r>
    </w:p>
    <w:p w14:paraId="2042D94E" w14:textId="260F18B6" w:rsidR="00547412" w:rsidRPr="009775DD" w:rsidRDefault="00547412" w:rsidP="002F5CB7">
      <w:pPr>
        <w:pStyle w:val="ListParagraph"/>
        <w:numPr>
          <w:ilvl w:val="0"/>
          <w:numId w:val="30"/>
        </w:numPr>
        <w:snapToGrid w:val="0"/>
        <w:spacing w:line="360" w:lineRule="auto"/>
        <w:ind w:left="3119" w:hanging="567"/>
        <w:contextualSpacing w:val="0"/>
        <w:jc w:val="both"/>
        <w:rPr>
          <w:rFonts w:ascii="Bookman Old Style" w:hAnsi="Bookman Old Style"/>
          <w:lang w:val="id-ID"/>
        </w:rPr>
      </w:pPr>
      <w:r w:rsidRPr="009775DD">
        <w:rPr>
          <w:rFonts w:ascii="Bookman Old Style" w:hAnsi="Bookman Old Style"/>
          <w:lang w:val="id-ID"/>
        </w:rPr>
        <w:t>konsultasi pengawasan Obat dan Makanan,</w:t>
      </w:r>
    </w:p>
    <w:p w14:paraId="3F1BFA03" w14:textId="34352F68" w:rsidR="00E72EE1" w:rsidRPr="009775DD" w:rsidRDefault="00E72EE1" w:rsidP="002F5CB7">
      <w:pPr>
        <w:pStyle w:val="ListParagraph"/>
        <w:tabs>
          <w:tab w:val="left" w:pos="1985"/>
        </w:tabs>
        <w:autoSpaceDE w:val="0"/>
        <w:autoSpaceDN w:val="0"/>
        <w:adjustRightInd w:val="0"/>
        <w:snapToGrid w:val="0"/>
        <w:spacing w:line="360" w:lineRule="auto"/>
        <w:ind w:left="2552"/>
        <w:contextualSpacing w:val="0"/>
        <w:jc w:val="both"/>
        <w:rPr>
          <w:rFonts w:ascii="Bookman Old Style" w:hAnsi="Bookman Old Style"/>
          <w:lang w:val="id-ID"/>
        </w:rPr>
      </w:pPr>
      <w:r w:rsidRPr="009775DD">
        <w:rPr>
          <w:rFonts w:ascii="Bookman Old Style" w:hAnsi="Bookman Old Style"/>
          <w:lang w:val="id-ID"/>
        </w:rPr>
        <w:t>sesuai dengan ketentuan peraturan perundang-undangan.</w:t>
      </w:r>
    </w:p>
    <w:p w14:paraId="6F2FEA8D" w14:textId="1008B551" w:rsidR="0037464A" w:rsidRPr="009775DD" w:rsidRDefault="0037464A" w:rsidP="002F5CB7">
      <w:pPr>
        <w:pStyle w:val="ListParagraph"/>
        <w:numPr>
          <w:ilvl w:val="0"/>
          <w:numId w:val="23"/>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lastRenderedPageBreak/>
        <w:t xml:space="preserve">Standar </w:t>
      </w:r>
      <w:r w:rsidR="002A000A" w:rsidRPr="009775DD">
        <w:rPr>
          <w:rFonts w:ascii="Bookman Old Style" w:hAnsi="Bookman Old Style"/>
          <w:lang w:val="id-ID"/>
        </w:rPr>
        <w:t>P</w:t>
      </w:r>
      <w:r w:rsidRPr="009775DD">
        <w:rPr>
          <w:rFonts w:ascii="Bookman Old Style" w:hAnsi="Bookman Old Style"/>
          <w:lang w:val="id-ID"/>
        </w:rPr>
        <w:t>elayanan sebagaimana dimaksud pada ayat (</w:t>
      </w:r>
      <w:r w:rsidR="002A000A" w:rsidRPr="009775DD">
        <w:rPr>
          <w:rFonts w:ascii="Bookman Old Style" w:hAnsi="Bookman Old Style"/>
          <w:lang w:val="id-ID"/>
        </w:rPr>
        <w:t>4</w:t>
      </w:r>
      <w:r w:rsidRPr="009775DD">
        <w:rPr>
          <w:rFonts w:ascii="Bookman Old Style" w:hAnsi="Bookman Old Style"/>
          <w:lang w:val="id-ID"/>
        </w:rPr>
        <w:t xml:space="preserve">) tercantum dalam Lampiran </w:t>
      </w:r>
      <w:r w:rsidR="00021BE9" w:rsidRPr="009775DD">
        <w:rPr>
          <w:rFonts w:ascii="Bookman Old Style" w:hAnsi="Bookman Old Style"/>
          <w:lang w:val="id-ID"/>
        </w:rPr>
        <w:t xml:space="preserve">I </w:t>
      </w:r>
      <w:r w:rsidRPr="009775DD">
        <w:rPr>
          <w:rFonts w:ascii="Bookman Old Style" w:hAnsi="Bookman Old Style"/>
          <w:lang w:val="id-ID"/>
        </w:rPr>
        <w:t xml:space="preserve">yang merupakan bagian tidak terpisahkan dari Peraturan </w:t>
      </w:r>
      <w:r w:rsidR="00EA29AD" w:rsidRPr="009775DD">
        <w:rPr>
          <w:rFonts w:ascii="Bookman Old Style" w:hAnsi="Bookman Old Style"/>
          <w:lang w:val="id-ID"/>
        </w:rPr>
        <w:t>Badan</w:t>
      </w:r>
      <w:r w:rsidRPr="009775DD">
        <w:rPr>
          <w:rFonts w:ascii="Bookman Old Style" w:hAnsi="Bookman Old Style"/>
          <w:lang w:val="id-ID"/>
        </w:rPr>
        <w:t xml:space="preserve"> ini.</w:t>
      </w:r>
    </w:p>
    <w:p w14:paraId="56C37F4B" w14:textId="03AE70F9" w:rsidR="00547412" w:rsidRPr="009775DD" w:rsidRDefault="00547412" w:rsidP="002F5CB7">
      <w:pPr>
        <w:tabs>
          <w:tab w:val="left" w:pos="1985"/>
        </w:tabs>
        <w:autoSpaceDE w:val="0"/>
        <w:autoSpaceDN w:val="0"/>
        <w:adjustRightInd w:val="0"/>
        <w:snapToGrid w:val="0"/>
        <w:spacing w:line="360" w:lineRule="auto"/>
        <w:ind w:left="1985"/>
        <w:jc w:val="both"/>
        <w:rPr>
          <w:rFonts w:ascii="Bookman Old Style" w:hAnsi="Bookman Old Style"/>
          <w:color w:val="FF0000"/>
          <w:lang w:val="id-ID"/>
        </w:rPr>
      </w:pPr>
    </w:p>
    <w:p w14:paraId="2603D835" w14:textId="11C55C8D" w:rsidR="00021BE9" w:rsidRPr="009775DD" w:rsidRDefault="00021BE9" w:rsidP="002F5CB7">
      <w:pPr>
        <w:tabs>
          <w:tab w:val="left" w:pos="1985"/>
        </w:tabs>
        <w:snapToGrid w:val="0"/>
        <w:spacing w:line="360" w:lineRule="auto"/>
        <w:ind w:left="1985"/>
        <w:jc w:val="center"/>
        <w:rPr>
          <w:rFonts w:ascii="Bookman Old Style" w:hAnsi="Bookman Old Style"/>
          <w:lang w:val="id-ID"/>
        </w:rPr>
      </w:pPr>
      <w:r w:rsidRPr="009775DD">
        <w:rPr>
          <w:rFonts w:ascii="Bookman Old Style" w:hAnsi="Bookman Old Style"/>
          <w:lang w:val="id-ID"/>
        </w:rPr>
        <w:t xml:space="preserve">Pasal </w:t>
      </w:r>
      <w:r w:rsidR="009231C0" w:rsidRPr="009775DD">
        <w:rPr>
          <w:rFonts w:ascii="Bookman Old Style" w:hAnsi="Bookman Old Style"/>
          <w:lang w:val="id-ID"/>
        </w:rPr>
        <w:t>3</w:t>
      </w:r>
    </w:p>
    <w:p w14:paraId="7C8A2AF7" w14:textId="18102AF8" w:rsidR="00021BE9" w:rsidRPr="009775DD" w:rsidRDefault="00021BE9" w:rsidP="002F5CB7">
      <w:pPr>
        <w:pStyle w:val="ListParagraph"/>
        <w:numPr>
          <w:ilvl w:val="0"/>
          <w:numId w:val="3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Penerapan Standar Pelayanan sebagaimana dimaksud dalam Pasal 2, merupakan tanggung jawab Kepala Badan.</w:t>
      </w:r>
    </w:p>
    <w:p w14:paraId="5B9F3689" w14:textId="77777777" w:rsidR="00021BE9" w:rsidRPr="009775DD" w:rsidRDefault="00021BE9" w:rsidP="002F5CB7">
      <w:pPr>
        <w:pStyle w:val="ListParagraph"/>
        <w:numPr>
          <w:ilvl w:val="0"/>
          <w:numId w:val="31"/>
        </w:numPr>
        <w:tabs>
          <w:tab w:val="left" w:pos="1985"/>
        </w:tabs>
        <w:autoSpaceDE w:val="0"/>
        <w:autoSpaceDN w:val="0"/>
        <w:adjustRightInd w:val="0"/>
        <w:snapToGrid w:val="0"/>
        <w:spacing w:line="360" w:lineRule="auto"/>
        <w:ind w:left="2552" w:hanging="567"/>
        <w:contextualSpacing w:val="0"/>
        <w:jc w:val="both"/>
        <w:rPr>
          <w:rFonts w:ascii="Bookman Old Style" w:hAnsi="Bookman Old Style"/>
          <w:lang w:val="id-ID"/>
        </w:rPr>
      </w:pPr>
      <w:r w:rsidRPr="009775DD">
        <w:rPr>
          <w:rFonts w:ascii="Bookman Old Style" w:hAnsi="Bookman Old Style"/>
          <w:lang w:val="id-ID"/>
        </w:rPr>
        <w:t>Tanggung jawab sebagaimana dimaksud pada ayat (1) dapat diserahkan kepada Pejabat Pimpinan Tinggi Madya atau Pejabat Pimpinan Tinggi Pratama di lingkungan BPOM.</w:t>
      </w:r>
    </w:p>
    <w:p w14:paraId="0A179D05" w14:textId="77777777" w:rsidR="009231C0" w:rsidRPr="009775DD" w:rsidRDefault="009231C0" w:rsidP="002F5CB7">
      <w:pPr>
        <w:tabs>
          <w:tab w:val="left" w:pos="1985"/>
        </w:tabs>
        <w:autoSpaceDE w:val="0"/>
        <w:autoSpaceDN w:val="0"/>
        <w:adjustRightInd w:val="0"/>
        <w:snapToGrid w:val="0"/>
        <w:spacing w:line="360" w:lineRule="auto"/>
        <w:ind w:left="1985"/>
        <w:jc w:val="center"/>
        <w:rPr>
          <w:rFonts w:ascii="Bookman Old Style" w:hAnsi="Bookman Old Style"/>
          <w:color w:val="000000" w:themeColor="text1"/>
          <w:lang w:val="id-ID"/>
        </w:rPr>
      </w:pPr>
    </w:p>
    <w:p w14:paraId="08ABC3D7" w14:textId="6E93E2FD" w:rsidR="009231C0" w:rsidRPr="009775DD" w:rsidRDefault="009231C0" w:rsidP="002F5CB7">
      <w:pPr>
        <w:tabs>
          <w:tab w:val="left" w:pos="1985"/>
        </w:tabs>
        <w:autoSpaceDE w:val="0"/>
        <w:autoSpaceDN w:val="0"/>
        <w:adjustRightInd w:val="0"/>
        <w:snapToGrid w:val="0"/>
        <w:spacing w:line="360" w:lineRule="auto"/>
        <w:ind w:left="1985"/>
        <w:jc w:val="center"/>
        <w:rPr>
          <w:rFonts w:ascii="Bookman Old Style" w:hAnsi="Bookman Old Style"/>
          <w:color w:val="000000" w:themeColor="text1"/>
          <w:lang w:val="id-ID"/>
        </w:rPr>
      </w:pPr>
      <w:r w:rsidRPr="009775DD">
        <w:rPr>
          <w:rFonts w:ascii="Bookman Old Style" w:hAnsi="Bookman Old Style"/>
          <w:color w:val="000000" w:themeColor="text1"/>
          <w:lang w:val="id-ID"/>
        </w:rPr>
        <w:t>Pasal 4</w:t>
      </w:r>
    </w:p>
    <w:p w14:paraId="4084B385" w14:textId="77777777" w:rsidR="009231C0" w:rsidRPr="009775DD"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Permohonan Pelayanan Publik di lingkungan BPOM harus dilakukan sendiri oleh Pemohon.</w:t>
      </w:r>
    </w:p>
    <w:p w14:paraId="3DE7D9CC" w14:textId="77777777" w:rsidR="009231C0" w:rsidRPr="009775DD"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Pemohon sebagaimana dimaksud pada ayat (1) merupakan pimpinan perusahaan/industri yang memiliki izin sesuai dengan ketentuan peraturan perundang-undangan.</w:t>
      </w:r>
    </w:p>
    <w:p w14:paraId="029B30D8" w14:textId="77777777" w:rsidR="009231C0" w:rsidRPr="009775DD"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Pimpinan perusahaan/industri sebagaimana dimaksud pada ayat (2) dapat memberikan kuasa kepada karyawan di lingkungan perusahaan/industri untuk mengajukan permohonan Pelayanan Publik di lingkungan BPOM.</w:t>
      </w:r>
    </w:p>
    <w:p w14:paraId="16AD77C2" w14:textId="77777777" w:rsidR="009231C0" w:rsidRPr="009775DD"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Karyawan sebagaimana dimaksud pada ayat (3) harus memiliki pengetahuan dan kompetensi sesuai dengan Pelayanan Publik yang diajukan.</w:t>
      </w:r>
    </w:p>
    <w:p w14:paraId="17D8042E" w14:textId="77777777" w:rsidR="009231C0" w:rsidRPr="009775DD" w:rsidRDefault="009231C0" w:rsidP="002F5CB7">
      <w:pPr>
        <w:numPr>
          <w:ilvl w:val="0"/>
          <w:numId w:val="2"/>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Pimpinan perusahaan/industri sebagaimana dimaksud pada ayat (2) dilarang menggunakan biro jasa atau calo dalam proses pengajuan permohonan Pelayanan Publik di lingkungan BPOM.</w:t>
      </w:r>
    </w:p>
    <w:p w14:paraId="00B11F21" w14:textId="5B7C5707" w:rsidR="00021BE9" w:rsidRPr="009775DD" w:rsidRDefault="00021BE9" w:rsidP="002F5CB7">
      <w:pPr>
        <w:tabs>
          <w:tab w:val="left" w:pos="1985"/>
        </w:tabs>
        <w:autoSpaceDE w:val="0"/>
        <w:autoSpaceDN w:val="0"/>
        <w:adjustRightInd w:val="0"/>
        <w:snapToGrid w:val="0"/>
        <w:spacing w:line="360" w:lineRule="auto"/>
        <w:ind w:left="1985"/>
        <w:jc w:val="both"/>
        <w:rPr>
          <w:rFonts w:ascii="Bookman Old Style" w:hAnsi="Bookman Old Style"/>
          <w:color w:val="FF0000"/>
          <w:lang w:val="id-ID"/>
        </w:rPr>
      </w:pPr>
    </w:p>
    <w:p w14:paraId="14A2A510" w14:textId="29EC36BA" w:rsidR="00021BE9" w:rsidRPr="009775DD" w:rsidRDefault="00021BE9" w:rsidP="002F5CB7">
      <w:pPr>
        <w:tabs>
          <w:tab w:val="left" w:pos="4253"/>
        </w:tabs>
        <w:snapToGrid w:val="0"/>
        <w:spacing w:line="360" w:lineRule="auto"/>
        <w:ind w:firstLine="1985"/>
        <w:jc w:val="center"/>
        <w:rPr>
          <w:rFonts w:ascii="Bookman Old Style" w:eastAsia="Calibri" w:hAnsi="Bookman Old Style"/>
          <w:lang w:val="id-ID"/>
        </w:rPr>
      </w:pPr>
      <w:r w:rsidRPr="009775DD">
        <w:rPr>
          <w:rFonts w:ascii="Bookman Old Style" w:eastAsia="Calibri" w:hAnsi="Bookman Old Style"/>
          <w:lang w:val="id-ID"/>
        </w:rPr>
        <w:t xml:space="preserve">Pasal </w:t>
      </w:r>
      <w:r w:rsidR="009231C0" w:rsidRPr="009775DD">
        <w:rPr>
          <w:rFonts w:ascii="Bookman Old Style" w:eastAsia="Calibri" w:hAnsi="Bookman Old Style"/>
          <w:lang w:val="id-ID"/>
        </w:rPr>
        <w:t>5</w:t>
      </w:r>
    </w:p>
    <w:p w14:paraId="3EA32557" w14:textId="262CDD02" w:rsidR="00021BE9" w:rsidRPr="009775DD" w:rsidRDefault="00021BE9" w:rsidP="002F5CB7">
      <w:pPr>
        <w:numPr>
          <w:ilvl w:val="0"/>
          <w:numId w:val="5"/>
        </w:numPr>
        <w:tabs>
          <w:tab w:val="left" w:pos="2552"/>
        </w:tabs>
        <w:snapToGrid w:val="0"/>
        <w:spacing w:line="360" w:lineRule="auto"/>
        <w:ind w:left="2552" w:hanging="567"/>
        <w:jc w:val="both"/>
        <w:rPr>
          <w:rFonts w:ascii="Bookman Old Style" w:eastAsia="Calibri" w:hAnsi="Bookman Old Style"/>
          <w:color w:val="000000" w:themeColor="text1"/>
          <w:lang w:val="id-ID"/>
        </w:rPr>
      </w:pPr>
      <w:r w:rsidRPr="009775DD">
        <w:rPr>
          <w:rFonts w:ascii="Bookman Old Style" w:eastAsia="Calibri" w:hAnsi="Bookman Old Style"/>
          <w:lang w:val="id-ID"/>
        </w:rPr>
        <w:t xml:space="preserve">Kepala </w:t>
      </w:r>
      <w:r w:rsidRPr="009775DD">
        <w:rPr>
          <w:rFonts w:ascii="Bookman Old Style" w:eastAsia="Calibri" w:hAnsi="Bookman Old Style"/>
          <w:color w:val="000000" w:themeColor="text1"/>
          <w:lang w:val="id-ID"/>
        </w:rPr>
        <w:t>Badan menetapkan Maklumat Pelayanan.</w:t>
      </w:r>
    </w:p>
    <w:p w14:paraId="0B64FB56" w14:textId="4F21C4CD" w:rsidR="00874200" w:rsidRPr="009775DD" w:rsidRDefault="00874200" w:rsidP="002F5CB7">
      <w:pPr>
        <w:numPr>
          <w:ilvl w:val="0"/>
          <w:numId w:val="5"/>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Selain Kepala Badan</w:t>
      </w:r>
      <w:r w:rsidR="0054482A" w:rsidRPr="009775DD">
        <w:rPr>
          <w:rFonts w:ascii="Bookman Old Style" w:eastAsia="Calibri" w:hAnsi="Bookman Old Style"/>
          <w:lang w:val="id-ID"/>
        </w:rPr>
        <w:t xml:space="preserve"> sebagaimana dimaksud pada ayat (1)</w:t>
      </w:r>
      <w:r w:rsidRPr="009775DD">
        <w:rPr>
          <w:rFonts w:ascii="Bookman Old Style" w:eastAsia="Calibri" w:hAnsi="Bookman Old Style"/>
          <w:lang w:val="id-ID"/>
        </w:rPr>
        <w:t xml:space="preserve">, unit </w:t>
      </w:r>
      <w:r w:rsidR="0054482A" w:rsidRPr="009775DD">
        <w:rPr>
          <w:rFonts w:ascii="Bookman Old Style" w:eastAsia="Calibri" w:hAnsi="Bookman Old Style"/>
          <w:lang w:val="id-ID"/>
        </w:rPr>
        <w:t>P</w:t>
      </w:r>
      <w:r w:rsidRPr="009775DD">
        <w:rPr>
          <w:rFonts w:ascii="Bookman Old Style" w:eastAsia="Calibri" w:hAnsi="Bookman Old Style"/>
          <w:lang w:val="id-ID"/>
        </w:rPr>
        <w:t xml:space="preserve">elayanan </w:t>
      </w:r>
      <w:r w:rsidR="0054482A" w:rsidRPr="009775DD">
        <w:rPr>
          <w:rFonts w:ascii="Bookman Old Style" w:eastAsia="Calibri" w:hAnsi="Bookman Old Style"/>
          <w:lang w:val="id-ID"/>
        </w:rPr>
        <w:t>P</w:t>
      </w:r>
      <w:r w:rsidRPr="009775DD">
        <w:rPr>
          <w:rFonts w:ascii="Bookman Old Style" w:eastAsia="Calibri" w:hAnsi="Bookman Old Style"/>
          <w:lang w:val="id-ID"/>
        </w:rPr>
        <w:t xml:space="preserve">ublik </w:t>
      </w:r>
      <w:r w:rsidR="0054482A" w:rsidRPr="009775DD">
        <w:rPr>
          <w:rFonts w:ascii="Bookman Old Style" w:eastAsia="Calibri" w:hAnsi="Bookman Old Style"/>
          <w:lang w:val="id-ID"/>
        </w:rPr>
        <w:t xml:space="preserve">di lingkungan BPOM </w:t>
      </w:r>
      <w:r w:rsidRPr="009775DD">
        <w:rPr>
          <w:rFonts w:ascii="Bookman Old Style" w:eastAsia="Calibri" w:hAnsi="Bookman Old Style"/>
          <w:lang w:val="id-ID"/>
        </w:rPr>
        <w:t xml:space="preserve">dapat </w:t>
      </w:r>
      <w:r w:rsidR="0054482A" w:rsidRPr="009775DD">
        <w:rPr>
          <w:rFonts w:ascii="Bookman Old Style" w:eastAsia="Calibri" w:hAnsi="Bookman Old Style"/>
          <w:lang w:val="id-ID"/>
        </w:rPr>
        <w:t>menetapkan Maklumat Pelayanan.</w:t>
      </w:r>
    </w:p>
    <w:p w14:paraId="13DC49B2" w14:textId="79B4C0A5" w:rsidR="00021BE9" w:rsidRPr="009775DD" w:rsidRDefault="00021BE9" w:rsidP="002F5CB7">
      <w:pPr>
        <w:numPr>
          <w:ilvl w:val="0"/>
          <w:numId w:val="5"/>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lastRenderedPageBreak/>
        <w:t>Maklumat Pelayanan sebagaimana dimaksud pada ayat (1) ditetapkan untuk melaksanakan penerapan Standar Pelayanan yang berlaku di lingkungan BPOM.</w:t>
      </w:r>
    </w:p>
    <w:p w14:paraId="0503ED9C" w14:textId="64FF1F0A" w:rsidR="00021BE9" w:rsidRPr="009775DD" w:rsidRDefault="00021BE9" w:rsidP="002F5CB7">
      <w:pPr>
        <w:numPr>
          <w:ilvl w:val="0"/>
          <w:numId w:val="5"/>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Maklumat Pelayanan harus dipublikasikan secara luas, jelas</w:t>
      </w:r>
      <w:r w:rsidR="00B60894" w:rsidRPr="009775DD">
        <w:rPr>
          <w:rFonts w:ascii="Bookman Old Style" w:eastAsia="Calibri" w:hAnsi="Bookman Old Style"/>
          <w:lang w:val="id-ID"/>
        </w:rPr>
        <w:t>,</w:t>
      </w:r>
      <w:r w:rsidRPr="009775DD">
        <w:rPr>
          <w:rFonts w:ascii="Bookman Old Style" w:eastAsia="Calibri" w:hAnsi="Bookman Old Style"/>
          <w:lang w:val="id-ID"/>
        </w:rPr>
        <w:t xml:space="preserve"> dan terbuka kepada masyarakat.</w:t>
      </w:r>
    </w:p>
    <w:p w14:paraId="02BF3924" w14:textId="04BB2CDD" w:rsidR="00021BE9" w:rsidRPr="009775DD" w:rsidRDefault="00021BE9" w:rsidP="002F5CB7">
      <w:pPr>
        <w:numPr>
          <w:ilvl w:val="0"/>
          <w:numId w:val="5"/>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Maklumat Pelayanan sebagaimana dimaksud pada ayat (2) menggunakan format sebagaimana tercantum dalam Lampiran II yang merupakan bagian tidak terpisahkan dari Peraturan Badan ini.</w:t>
      </w:r>
    </w:p>
    <w:p w14:paraId="1BB4BEDA" w14:textId="4FE95520" w:rsidR="00F95B26" w:rsidRPr="009775DD" w:rsidRDefault="00F95B26" w:rsidP="002F5CB7">
      <w:pPr>
        <w:tabs>
          <w:tab w:val="left" w:pos="2552"/>
        </w:tabs>
        <w:snapToGrid w:val="0"/>
        <w:spacing w:line="360" w:lineRule="auto"/>
        <w:ind w:left="2552"/>
        <w:jc w:val="both"/>
        <w:rPr>
          <w:rFonts w:ascii="Bookman Old Style" w:eastAsia="Calibri" w:hAnsi="Bookman Old Style"/>
          <w:lang w:val="id-ID"/>
        </w:rPr>
      </w:pPr>
    </w:p>
    <w:p w14:paraId="7DC92014" w14:textId="1CC647EA" w:rsidR="00F95B26" w:rsidRPr="009775DD" w:rsidRDefault="00F95B26" w:rsidP="002F5CB7">
      <w:pPr>
        <w:tabs>
          <w:tab w:val="left" w:pos="4253"/>
        </w:tabs>
        <w:snapToGrid w:val="0"/>
        <w:spacing w:line="360" w:lineRule="auto"/>
        <w:ind w:firstLine="1985"/>
        <w:jc w:val="center"/>
        <w:rPr>
          <w:rFonts w:ascii="Bookman Old Style" w:eastAsia="Calibri" w:hAnsi="Bookman Old Style"/>
          <w:lang w:val="id-ID"/>
        </w:rPr>
      </w:pPr>
      <w:r w:rsidRPr="009775DD">
        <w:rPr>
          <w:rFonts w:ascii="Bookman Old Style" w:eastAsia="Calibri" w:hAnsi="Bookman Old Style"/>
          <w:lang w:val="id-ID"/>
        </w:rPr>
        <w:t xml:space="preserve">Pasal </w:t>
      </w:r>
      <w:r w:rsidR="009231C0" w:rsidRPr="009775DD">
        <w:rPr>
          <w:rFonts w:ascii="Bookman Old Style" w:eastAsia="Calibri" w:hAnsi="Bookman Old Style"/>
          <w:lang w:val="id-ID"/>
        </w:rPr>
        <w:t>6</w:t>
      </w:r>
    </w:p>
    <w:p w14:paraId="27E093B5" w14:textId="3FFA79DB" w:rsidR="00F95B26" w:rsidRPr="009775DD" w:rsidRDefault="00F95B26" w:rsidP="002F5CB7">
      <w:pPr>
        <w:numPr>
          <w:ilvl w:val="0"/>
          <w:numId w:val="10"/>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Pemohon dapat melakukan pengaduan atas pelaksanaan Pelayanan Publik di lingkungan BPOM.</w:t>
      </w:r>
    </w:p>
    <w:p w14:paraId="6D8F44B8" w14:textId="0721A3EC" w:rsidR="00F95B26" w:rsidRPr="009775DD" w:rsidRDefault="00F95B26" w:rsidP="002F5CB7">
      <w:pPr>
        <w:numPr>
          <w:ilvl w:val="0"/>
          <w:numId w:val="10"/>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Pengaduan sebagaimana dimaksud pada ayat (1) terdiri atas:</w:t>
      </w:r>
    </w:p>
    <w:p w14:paraId="2C4C2900" w14:textId="6188B6CD" w:rsidR="00F95B26" w:rsidRPr="009775DD" w:rsidRDefault="00F95B26" w:rsidP="002F5CB7">
      <w:pPr>
        <w:numPr>
          <w:ilvl w:val="0"/>
          <w:numId w:val="11"/>
        </w:numPr>
        <w:tabs>
          <w:tab w:val="left" w:pos="3119"/>
        </w:tabs>
        <w:snapToGrid w:val="0"/>
        <w:spacing w:line="360" w:lineRule="auto"/>
        <w:ind w:left="3119" w:hanging="567"/>
        <w:jc w:val="both"/>
        <w:rPr>
          <w:rFonts w:ascii="Bookman Old Style" w:eastAsia="Calibri" w:hAnsi="Bookman Old Style"/>
          <w:lang w:val="id-ID"/>
        </w:rPr>
      </w:pPr>
      <w:r w:rsidRPr="009775DD">
        <w:rPr>
          <w:rFonts w:ascii="Bookman Old Style" w:eastAsia="Calibri" w:hAnsi="Bookman Old Style"/>
          <w:lang w:val="id-ID"/>
        </w:rPr>
        <w:t>pemberian informasi adanya indikasi terjadinya penyimpangan atau penyalahgunaan wewenang yang dilakukan oleh penyelenggara Pelayanan Publik BPOM, sehingga mengakibatkan kerugian bagi Pemohon atau Negara; dan</w:t>
      </w:r>
    </w:p>
    <w:p w14:paraId="00CDBD0C" w14:textId="6D02BE27" w:rsidR="00F95B26" w:rsidRPr="009775DD" w:rsidRDefault="00F95B26" w:rsidP="002F5CB7">
      <w:pPr>
        <w:numPr>
          <w:ilvl w:val="0"/>
          <w:numId w:val="11"/>
        </w:numPr>
        <w:tabs>
          <w:tab w:val="left" w:pos="3119"/>
        </w:tabs>
        <w:snapToGrid w:val="0"/>
        <w:spacing w:line="360" w:lineRule="auto"/>
        <w:ind w:left="3119" w:hanging="567"/>
        <w:jc w:val="both"/>
        <w:rPr>
          <w:rFonts w:ascii="Bookman Old Style" w:eastAsia="Calibri" w:hAnsi="Bookman Old Style"/>
          <w:lang w:val="id-ID"/>
        </w:rPr>
      </w:pPr>
      <w:r w:rsidRPr="009775DD">
        <w:rPr>
          <w:rFonts w:ascii="Bookman Old Style" w:eastAsia="Calibri" w:hAnsi="Bookman Old Style"/>
          <w:lang w:val="id-ID"/>
        </w:rPr>
        <w:t>permintaan klarifikasi, konfirmasi</w:t>
      </w:r>
      <w:r w:rsidR="00131C4D" w:rsidRPr="009775DD">
        <w:rPr>
          <w:rFonts w:ascii="Bookman Old Style" w:eastAsia="Calibri" w:hAnsi="Bookman Old Style"/>
          <w:lang w:val="id-ID"/>
        </w:rPr>
        <w:t>,</w:t>
      </w:r>
      <w:r w:rsidRPr="009775DD">
        <w:rPr>
          <w:rFonts w:ascii="Bookman Old Style" w:eastAsia="Calibri" w:hAnsi="Bookman Old Style"/>
          <w:lang w:val="id-ID"/>
        </w:rPr>
        <w:t xml:space="preserve"> atau pengaduan terkait penyimpangan Pelayanan Publik di lingkungan BPOM.</w:t>
      </w:r>
    </w:p>
    <w:p w14:paraId="6FDA12E1" w14:textId="3CE422BC" w:rsidR="00F95B26" w:rsidRPr="009775DD" w:rsidRDefault="00F95B26" w:rsidP="002F5CB7">
      <w:pPr>
        <w:numPr>
          <w:ilvl w:val="0"/>
          <w:numId w:val="10"/>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Pengaduan sebagaimana dimaksud pada ayat (2</w:t>
      </w:r>
      <w:r w:rsidRPr="009775DD">
        <w:rPr>
          <w:rFonts w:ascii="Bookman Old Style" w:eastAsia="Calibri" w:hAnsi="Bookman Old Style"/>
          <w:color w:val="000000" w:themeColor="text1"/>
          <w:lang w:val="id-ID"/>
        </w:rPr>
        <w:t xml:space="preserve">) disampaikan kepada Kepala Badan melalui Inspektorat </w:t>
      </w:r>
      <w:r w:rsidRPr="009775DD">
        <w:rPr>
          <w:rFonts w:ascii="Bookman Old Style" w:eastAsia="Calibri" w:hAnsi="Bookman Old Style"/>
          <w:lang w:val="id-ID"/>
        </w:rPr>
        <w:t xml:space="preserve">Utama </w:t>
      </w:r>
      <w:r w:rsidR="00131C4D" w:rsidRPr="009775DD">
        <w:rPr>
          <w:rFonts w:ascii="Bookman Old Style" w:eastAsia="Calibri" w:hAnsi="Bookman Old Style"/>
          <w:lang w:val="id-ID"/>
        </w:rPr>
        <w:t>BPOM</w:t>
      </w:r>
      <w:r w:rsidRPr="009775DD">
        <w:rPr>
          <w:rFonts w:ascii="Bookman Old Style" w:eastAsia="Calibri" w:hAnsi="Bookman Old Style"/>
          <w:lang w:val="id-ID"/>
        </w:rPr>
        <w:t>.</w:t>
      </w:r>
    </w:p>
    <w:p w14:paraId="1C13314F" w14:textId="0434F920" w:rsidR="00F95B26" w:rsidRPr="009775DD" w:rsidRDefault="00F95B26" w:rsidP="002F5CB7">
      <w:pPr>
        <w:numPr>
          <w:ilvl w:val="0"/>
          <w:numId w:val="10"/>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 xml:space="preserve">Pengaduan sebagaimana dimaksud pada ayat (2) huruf b dapat disampaikan secara langsung kepada </w:t>
      </w:r>
      <w:r w:rsidR="00131C4D" w:rsidRPr="009775DD">
        <w:rPr>
          <w:rFonts w:ascii="Bookman Old Style" w:eastAsia="Calibri" w:hAnsi="Bookman Old Style"/>
          <w:lang w:val="id-ID"/>
        </w:rPr>
        <w:t>o</w:t>
      </w:r>
      <w:r w:rsidRPr="009775DD">
        <w:rPr>
          <w:rFonts w:ascii="Bookman Old Style" w:eastAsia="Calibri" w:hAnsi="Bookman Old Style"/>
          <w:lang w:val="id-ID"/>
        </w:rPr>
        <w:t xml:space="preserve">rganisasi </w:t>
      </w:r>
      <w:r w:rsidR="00131C4D" w:rsidRPr="009775DD">
        <w:rPr>
          <w:rFonts w:ascii="Bookman Old Style" w:eastAsia="Calibri" w:hAnsi="Bookman Old Style"/>
          <w:lang w:val="id-ID"/>
        </w:rPr>
        <w:t>p</w:t>
      </w:r>
      <w:r w:rsidRPr="009775DD">
        <w:rPr>
          <w:rFonts w:ascii="Bookman Old Style" w:eastAsia="Calibri" w:hAnsi="Bookman Old Style"/>
          <w:lang w:val="id-ID"/>
        </w:rPr>
        <w:t>enyelenggara Pelayanan Publik.</w:t>
      </w:r>
    </w:p>
    <w:p w14:paraId="2757748C" w14:textId="4E0EAD9A" w:rsidR="00F95B26" w:rsidRPr="009775DD" w:rsidRDefault="00F95B26" w:rsidP="002F5CB7">
      <w:pPr>
        <w:numPr>
          <w:ilvl w:val="0"/>
          <w:numId w:val="10"/>
        </w:numPr>
        <w:tabs>
          <w:tab w:val="left" w:pos="2552"/>
        </w:tabs>
        <w:snapToGrid w:val="0"/>
        <w:spacing w:line="360" w:lineRule="auto"/>
        <w:ind w:left="2552" w:hanging="567"/>
        <w:jc w:val="both"/>
        <w:rPr>
          <w:rFonts w:ascii="Bookman Old Style" w:eastAsia="Calibri" w:hAnsi="Bookman Old Style"/>
          <w:lang w:val="id-ID"/>
        </w:rPr>
      </w:pPr>
      <w:r w:rsidRPr="009775DD">
        <w:rPr>
          <w:rFonts w:ascii="Bookman Old Style" w:eastAsia="Calibri" w:hAnsi="Bookman Old Style"/>
          <w:lang w:val="id-ID"/>
        </w:rPr>
        <w:t xml:space="preserve">Pelaksanaan pengaduan Pelayanan Publik di lingkungan </w:t>
      </w:r>
      <w:r w:rsidR="00131C4D" w:rsidRPr="009775DD">
        <w:rPr>
          <w:rFonts w:ascii="Bookman Old Style" w:eastAsia="Calibri" w:hAnsi="Bookman Old Style"/>
          <w:lang w:val="id-ID"/>
        </w:rPr>
        <w:t>BPOM</w:t>
      </w:r>
      <w:r w:rsidRPr="009775DD">
        <w:rPr>
          <w:rFonts w:ascii="Bookman Old Style" w:eastAsia="Calibri" w:hAnsi="Bookman Old Style"/>
          <w:lang w:val="id-ID"/>
        </w:rPr>
        <w:t xml:space="preserve"> dilakukan sesuai dengan tata cara sebagaimana tercantum dalam Lampiran III yang merupakan bagian tidak terpisahkan dari Peraturan Badan ini.</w:t>
      </w:r>
    </w:p>
    <w:p w14:paraId="00032B59" w14:textId="77777777" w:rsidR="00021BE9" w:rsidRPr="009775DD" w:rsidRDefault="00021BE9" w:rsidP="002F5CB7">
      <w:pPr>
        <w:pStyle w:val="ListParagraph"/>
        <w:tabs>
          <w:tab w:val="left" w:pos="1985"/>
        </w:tabs>
        <w:autoSpaceDE w:val="0"/>
        <w:autoSpaceDN w:val="0"/>
        <w:adjustRightInd w:val="0"/>
        <w:snapToGrid w:val="0"/>
        <w:spacing w:line="360" w:lineRule="auto"/>
        <w:ind w:left="2552"/>
        <w:contextualSpacing w:val="0"/>
        <w:jc w:val="both"/>
        <w:rPr>
          <w:rFonts w:ascii="Bookman Old Style" w:hAnsi="Bookman Old Style"/>
          <w:lang w:val="id-ID"/>
        </w:rPr>
      </w:pPr>
    </w:p>
    <w:p w14:paraId="52CE3806" w14:textId="77777777" w:rsidR="00647588" w:rsidRPr="009775DD" w:rsidRDefault="00647588" w:rsidP="002F5CB7">
      <w:pPr>
        <w:tabs>
          <w:tab w:val="left" w:pos="4253"/>
        </w:tabs>
        <w:snapToGrid w:val="0"/>
        <w:spacing w:line="360" w:lineRule="auto"/>
        <w:ind w:firstLine="1985"/>
        <w:jc w:val="center"/>
        <w:rPr>
          <w:rFonts w:ascii="Bookman Old Style" w:eastAsia="Calibri" w:hAnsi="Bookman Old Style"/>
          <w:lang w:val="id-ID"/>
        </w:rPr>
      </w:pPr>
    </w:p>
    <w:p w14:paraId="05D99D77" w14:textId="77777777" w:rsidR="00647588" w:rsidRPr="009775DD" w:rsidRDefault="00647588" w:rsidP="002F5CB7">
      <w:pPr>
        <w:tabs>
          <w:tab w:val="left" w:pos="4253"/>
        </w:tabs>
        <w:snapToGrid w:val="0"/>
        <w:spacing w:line="360" w:lineRule="auto"/>
        <w:ind w:firstLine="1985"/>
        <w:jc w:val="center"/>
        <w:rPr>
          <w:rFonts w:ascii="Bookman Old Style" w:eastAsia="Calibri" w:hAnsi="Bookman Old Style"/>
          <w:lang w:val="id-ID"/>
        </w:rPr>
      </w:pPr>
    </w:p>
    <w:p w14:paraId="6131BE8E" w14:textId="77777777" w:rsidR="00647588" w:rsidRPr="009775DD" w:rsidRDefault="00647588" w:rsidP="002F5CB7">
      <w:pPr>
        <w:tabs>
          <w:tab w:val="left" w:pos="4253"/>
        </w:tabs>
        <w:snapToGrid w:val="0"/>
        <w:spacing w:line="360" w:lineRule="auto"/>
        <w:ind w:firstLine="1985"/>
        <w:jc w:val="center"/>
        <w:rPr>
          <w:rFonts w:ascii="Bookman Old Style" w:eastAsia="Calibri" w:hAnsi="Bookman Old Style"/>
          <w:lang w:val="id-ID"/>
        </w:rPr>
      </w:pPr>
    </w:p>
    <w:p w14:paraId="726D1A88" w14:textId="087A91A3" w:rsidR="008F771F" w:rsidRPr="009775DD" w:rsidRDefault="008F771F" w:rsidP="002F5CB7">
      <w:pPr>
        <w:tabs>
          <w:tab w:val="left" w:pos="4253"/>
        </w:tabs>
        <w:snapToGrid w:val="0"/>
        <w:spacing w:line="360" w:lineRule="auto"/>
        <w:ind w:firstLine="1985"/>
        <w:jc w:val="center"/>
        <w:rPr>
          <w:rFonts w:ascii="Bookman Old Style" w:eastAsia="Calibri" w:hAnsi="Bookman Old Style"/>
          <w:lang w:val="id-ID"/>
        </w:rPr>
      </w:pPr>
      <w:r w:rsidRPr="009775DD">
        <w:rPr>
          <w:rFonts w:ascii="Bookman Old Style" w:eastAsia="Calibri" w:hAnsi="Bookman Old Style"/>
          <w:lang w:val="id-ID"/>
        </w:rPr>
        <w:lastRenderedPageBreak/>
        <w:t xml:space="preserve">Pasal </w:t>
      </w:r>
      <w:r w:rsidR="00B04471" w:rsidRPr="009775DD">
        <w:rPr>
          <w:rFonts w:ascii="Bookman Old Style" w:eastAsia="Calibri" w:hAnsi="Bookman Old Style"/>
          <w:lang w:val="id-ID"/>
        </w:rPr>
        <w:t>7</w:t>
      </w:r>
    </w:p>
    <w:p w14:paraId="5E9FD9D3" w14:textId="77777777" w:rsidR="008F771F" w:rsidRPr="009775DD" w:rsidRDefault="008F771F" w:rsidP="002F5CB7">
      <w:pPr>
        <w:tabs>
          <w:tab w:val="left" w:pos="4253"/>
        </w:tabs>
        <w:snapToGrid w:val="0"/>
        <w:spacing w:line="360" w:lineRule="auto"/>
        <w:ind w:left="1985"/>
        <w:jc w:val="both"/>
        <w:rPr>
          <w:rFonts w:ascii="Bookman Old Style" w:eastAsia="Calibri" w:hAnsi="Bookman Old Style"/>
          <w:lang w:val="id-ID"/>
        </w:rPr>
      </w:pPr>
      <w:r w:rsidRPr="009775DD">
        <w:rPr>
          <w:rFonts w:ascii="Bookman Old Style" w:eastAsia="Calibri" w:hAnsi="Bookman Old Style"/>
          <w:lang w:val="id-ID"/>
        </w:rPr>
        <w:t>Pada saat Peraturan Badan ini mulai berlaku, Peraturan Badan Pengawas Obat dan Makanan Nomor 27 Tahun 2018 tentang Standar Pelayanan Publik di Lingkungan Badan Pengawas Obat dan Makanan (Berita Negara Republik Indonesia Tahun 2018 Nomor 1132), dicabut dan dinyatakan tidak berlaku.</w:t>
      </w:r>
    </w:p>
    <w:p w14:paraId="35746EC3" w14:textId="77777777" w:rsidR="008F771F" w:rsidRPr="009775DD" w:rsidRDefault="008F771F" w:rsidP="002F5CB7">
      <w:pPr>
        <w:tabs>
          <w:tab w:val="left" w:pos="4253"/>
        </w:tabs>
        <w:snapToGrid w:val="0"/>
        <w:spacing w:line="360" w:lineRule="auto"/>
        <w:ind w:firstLine="1985"/>
        <w:jc w:val="center"/>
        <w:rPr>
          <w:rFonts w:ascii="Bookman Old Style" w:eastAsia="Calibri" w:hAnsi="Bookman Old Style"/>
          <w:lang w:val="id-ID"/>
        </w:rPr>
      </w:pPr>
    </w:p>
    <w:p w14:paraId="4EC9F306" w14:textId="02741E6D" w:rsidR="008F771F" w:rsidRPr="009775DD" w:rsidRDefault="008F771F" w:rsidP="002F5CB7">
      <w:pPr>
        <w:tabs>
          <w:tab w:val="left" w:pos="4253"/>
        </w:tabs>
        <w:snapToGrid w:val="0"/>
        <w:spacing w:line="360" w:lineRule="auto"/>
        <w:ind w:firstLine="1985"/>
        <w:jc w:val="center"/>
        <w:rPr>
          <w:rFonts w:ascii="Bookman Old Style" w:eastAsia="Calibri" w:hAnsi="Bookman Old Style"/>
          <w:lang w:val="id-ID"/>
        </w:rPr>
      </w:pPr>
      <w:r w:rsidRPr="009775DD">
        <w:rPr>
          <w:rFonts w:ascii="Bookman Old Style" w:eastAsia="Calibri" w:hAnsi="Bookman Old Style"/>
          <w:lang w:val="id-ID"/>
        </w:rPr>
        <w:t xml:space="preserve">Pasal </w:t>
      </w:r>
      <w:r w:rsidR="00B04471" w:rsidRPr="009775DD">
        <w:rPr>
          <w:rFonts w:ascii="Bookman Old Style" w:eastAsia="Calibri" w:hAnsi="Bookman Old Style"/>
          <w:lang w:val="id-ID"/>
        </w:rPr>
        <w:t>8</w:t>
      </w:r>
    </w:p>
    <w:p w14:paraId="347D1242" w14:textId="77777777" w:rsidR="008F771F" w:rsidRPr="009775DD" w:rsidRDefault="008F771F" w:rsidP="002F5CB7">
      <w:pPr>
        <w:tabs>
          <w:tab w:val="left" w:pos="4253"/>
        </w:tabs>
        <w:snapToGrid w:val="0"/>
        <w:spacing w:line="360" w:lineRule="auto"/>
        <w:ind w:left="1985"/>
        <w:jc w:val="both"/>
        <w:rPr>
          <w:rFonts w:ascii="Bookman Old Style" w:eastAsia="Calibri" w:hAnsi="Bookman Old Style"/>
          <w:bCs/>
          <w:lang w:val="id-ID"/>
        </w:rPr>
      </w:pPr>
      <w:r w:rsidRPr="009775DD">
        <w:rPr>
          <w:rFonts w:ascii="Bookman Old Style" w:eastAsia="Calibri" w:hAnsi="Bookman Old Style"/>
          <w:lang w:val="id-ID"/>
        </w:rPr>
        <w:t>Peraturan</w:t>
      </w:r>
      <w:r w:rsidRPr="009775DD">
        <w:rPr>
          <w:rFonts w:ascii="Bookman Old Style" w:hAnsi="Bookman Old Style" w:cs="Arial"/>
          <w:lang w:val="id-ID"/>
        </w:rPr>
        <w:t xml:space="preserve"> Badan ini mulai berlaku pada tanggal diundangkan</w:t>
      </w:r>
      <w:r w:rsidRPr="009775DD">
        <w:rPr>
          <w:rFonts w:ascii="Bookman Old Style" w:eastAsia="Calibri" w:hAnsi="Bookman Old Style"/>
          <w:bCs/>
          <w:lang w:val="id-ID"/>
        </w:rPr>
        <w:t>.</w:t>
      </w:r>
    </w:p>
    <w:p w14:paraId="22612DC8" w14:textId="77777777" w:rsidR="00B970E9" w:rsidRPr="009775DD" w:rsidRDefault="00B970E9" w:rsidP="002F5CB7">
      <w:pPr>
        <w:snapToGrid w:val="0"/>
        <w:spacing w:line="360" w:lineRule="auto"/>
        <w:rPr>
          <w:rFonts w:ascii="Bookman Old Style" w:hAnsi="Bookman Old Style" w:cs="Arial"/>
          <w:lang w:val="id-ID"/>
        </w:rPr>
      </w:pPr>
      <w:bookmarkStart w:id="0" w:name="_Hlk85014734"/>
      <w:r w:rsidRPr="009775DD">
        <w:rPr>
          <w:rFonts w:ascii="Bookman Old Style" w:hAnsi="Bookman Old Style" w:cs="Arial"/>
          <w:lang w:val="id-ID"/>
        </w:rPr>
        <w:br w:type="page"/>
      </w:r>
    </w:p>
    <w:p w14:paraId="057DA2FE" w14:textId="27B9EA60" w:rsidR="00B970E9" w:rsidRPr="009775DD" w:rsidRDefault="00B970E9" w:rsidP="002F5CB7">
      <w:pPr>
        <w:autoSpaceDE w:val="0"/>
        <w:autoSpaceDN w:val="0"/>
        <w:adjustRightInd w:val="0"/>
        <w:snapToGrid w:val="0"/>
        <w:spacing w:line="360" w:lineRule="auto"/>
        <w:ind w:left="1985"/>
        <w:jc w:val="both"/>
        <w:rPr>
          <w:rFonts w:ascii="Bookman Old Style" w:hAnsi="Bookman Old Style" w:cs="Arial"/>
          <w:lang w:val="id-ID"/>
        </w:rPr>
      </w:pPr>
      <w:r w:rsidRPr="009775DD">
        <w:rPr>
          <w:rFonts w:ascii="Bookman Old Style" w:hAnsi="Bookman Old Style" w:cs="Arial"/>
          <w:lang w:val="id-ID"/>
        </w:rPr>
        <w:lastRenderedPageBreak/>
        <w:t>Agar setiap orang mengetahuinya, memerintahkan pengundangan Peraturan Badan ini dengan penempatannya dalam Berita Negara Republik Indonesia.</w:t>
      </w:r>
    </w:p>
    <w:p w14:paraId="3FE2A6F7" w14:textId="77777777"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2"/>
          <w:lang w:val="id-ID"/>
        </w:rPr>
      </w:pPr>
    </w:p>
    <w:p w14:paraId="752C3083" w14:textId="77777777"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2"/>
          <w:lang w:val="id-ID"/>
        </w:rPr>
      </w:pPr>
    </w:p>
    <w:p w14:paraId="3B4E092D" w14:textId="77777777"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2"/>
          <w:lang w:val="id-ID"/>
        </w:rPr>
      </w:pPr>
      <w:r w:rsidRPr="009775DD">
        <w:rPr>
          <w:rFonts w:ascii="Bookman Old Style" w:hAnsi="Bookman Old Style" w:cs="Tahoma"/>
          <w:spacing w:val="-2"/>
          <w:lang w:val="id-ID"/>
        </w:rPr>
        <w:t>Ditetapkan di Jakarta</w:t>
      </w:r>
    </w:p>
    <w:p w14:paraId="3BC2D94A" w14:textId="05262162"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r w:rsidRPr="009775DD">
        <w:rPr>
          <w:rFonts w:ascii="Bookman Old Style" w:hAnsi="Bookman Old Style" w:cs="Tahoma"/>
          <w:spacing w:val="-2"/>
          <w:lang w:val="id-ID"/>
        </w:rPr>
        <w:t xml:space="preserve">pada tanggal  </w:t>
      </w:r>
    </w:p>
    <w:p w14:paraId="3D16D2D6" w14:textId="77777777"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2FA32540" w14:textId="77777777"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bookmarkStart w:id="1" w:name="_Hlk85256989"/>
      <w:r w:rsidRPr="009775DD">
        <w:rPr>
          <w:rFonts w:ascii="Bookman Old Style" w:hAnsi="Bookman Old Style" w:cs="Tahoma"/>
          <w:spacing w:val="-4"/>
          <w:lang w:val="id-ID"/>
        </w:rPr>
        <w:t>KEPALA BADAN PENGAWAS OBAT DAN MAKANAN,</w:t>
      </w:r>
    </w:p>
    <w:p w14:paraId="20D8C2FF" w14:textId="77777777"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36BD73B3" w14:textId="488C5791" w:rsidR="00B970E9" w:rsidRPr="009775DD" w:rsidRDefault="00B970E9" w:rsidP="002F5CB7">
      <w:pPr>
        <w:pStyle w:val="Style3"/>
        <w:tabs>
          <w:tab w:val="left" w:pos="7200"/>
          <w:tab w:val="left" w:pos="7380"/>
        </w:tabs>
        <w:snapToGrid w:val="0"/>
        <w:spacing w:line="360" w:lineRule="auto"/>
        <w:ind w:left="3119"/>
        <w:jc w:val="center"/>
        <w:rPr>
          <w:rFonts w:ascii="Bookman Old Style" w:hAnsi="Bookman Old Style" w:cs="Tahoma"/>
          <w:spacing w:val="-4"/>
          <w:lang w:val="id-ID"/>
        </w:rPr>
      </w:pPr>
      <w:bookmarkStart w:id="2" w:name="_Hlk100943174"/>
    </w:p>
    <w:bookmarkEnd w:id="2"/>
    <w:p w14:paraId="1D0C634F" w14:textId="77777777" w:rsidR="00B970E9" w:rsidRPr="009775DD" w:rsidRDefault="00B970E9" w:rsidP="002F5CB7">
      <w:pPr>
        <w:pStyle w:val="Style3"/>
        <w:tabs>
          <w:tab w:val="left" w:pos="7200"/>
          <w:tab w:val="left" w:pos="7380"/>
        </w:tabs>
        <w:snapToGrid w:val="0"/>
        <w:spacing w:line="360" w:lineRule="auto"/>
        <w:ind w:left="3119"/>
        <w:rPr>
          <w:rFonts w:ascii="Bookman Old Style" w:hAnsi="Bookman Old Style" w:cs="Tahoma"/>
          <w:spacing w:val="-4"/>
          <w:lang w:val="id-ID"/>
        </w:rPr>
      </w:pPr>
    </w:p>
    <w:p w14:paraId="7F4A99E6" w14:textId="77777777" w:rsidR="00B970E9" w:rsidRPr="009775DD" w:rsidRDefault="00B970E9" w:rsidP="002F5CB7">
      <w:pPr>
        <w:pStyle w:val="Style3"/>
        <w:tabs>
          <w:tab w:val="left" w:pos="7200"/>
          <w:tab w:val="left" w:pos="7380"/>
        </w:tabs>
        <w:snapToGrid w:val="0"/>
        <w:spacing w:line="360" w:lineRule="auto"/>
        <w:ind w:left="3119"/>
        <w:jc w:val="center"/>
        <w:rPr>
          <w:rFonts w:ascii="Bookman Old Style" w:hAnsi="Bookman Old Style" w:cs="Tahoma"/>
          <w:spacing w:val="-4"/>
          <w:lang w:val="id-ID"/>
        </w:rPr>
      </w:pPr>
      <w:r w:rsidRPr="009775DD">
        <w:rPr>
          <w:rFonts w:ascii="Bookman Old Style" w:hAnsi="Bookman Old Style" w:cs="Tahoma"/>
          <w:spacing w:val="-4"/>
          <w:lang w:val="id-ID"/>
        </w:rPr>
        <w:t>PENNY K. LUKITO</w:t>
      </w:r>
    </w:p>
    <w:bookmarkEnd w:id="1"/>
    <w:p w14:paraId="6BFF0257" w14:textId="77777777"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p>
    <w:p w14:paraId="3109B220" w14:textId="77777777"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r w:rsidRPr="009775DD">
        <w:rPr>
          <w:rFonts w:ascii="Bookman Old Style" w:hAnsi="Bookman Old Style" w:cs="Tahoma"/>
          <w:spacing w:val="-4"/>
          <w:lang w:val="id-ID"/>
        </w:rPr>
        <w:t>Diundangkan di Jakarta</w:t>
      </w:r>
    </w:p>
    <w:p w14:paraId="5C034C77" w14:textId="4B083536"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r w:rsidRPr="009775DD">
        <w:rPr>
          <w:rFonts w:ascii="Bookman Old Style" w:hAnsi="Bookman Old Style" w:cs="Tahoma"/>
          <w:spacing w:val="-4"/>
          <w:lang w:val="id-ID"/>
        </w:rPr>
        <w:t xml:space="preserve">pada tanggal </w:t>
      </w:r>
    </w:p>
    <w:p w14:paraId="05995F14" w14:textId="77777777" w:rsidR="00B970E9" w:rsidRPr="009775DD" w:rsidRDefault="00B970E9" w:rsidP="002F5CB7">
      <w:pPr>
        <w:pStyle w:val="Style3"/>
        <w:tabs>
          <w:tab w:val="left" w:pos="7200"/>
          <w:tab w:val="left" w:pos="7380"/>
        </w:tabs>
        <w:snapToGrid w:val="0"/>
        <w:spacing w:line="360" w:lineRule="auto"/>
        <w:ind w:left="0"/>
        <w:rPr>
          <w:rFonts w:ascii="Bookman Old Style" w:hAnsi="Bookman Old Style" w:cs="Tahoma"/>
          <w:spacing w:val="-4"/>
          <w:lang w:val="id-ID"/>
        </w:rPr>
      </w:pPr>
    </w:p>
    <w:p w14:paraId="3F368FC9" w14:textId="77777777" w:rsidR="00CB1C51" w:rsidRPr="009775DD"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9775DD">
        <w:rPr>
          <w:rFonts w:ascii="Bookman Old Style" w:eastAsia="Times New Roman" w:hAnsi="Bookman Old Style" w:cs="Arial"/>
          <w:position w:val="-1"/>
          <w:lang w:val="id-ID" w:eastAsia="en-US"/>
        </w:rPr>
        <w:t xml:space="preserve">MENTERI HUKUM DAN HAK ASASI MANUSIA </w:t>
      </w:r>
    </w:p>
    <w:p w14:paraId="2B36E471" w14:textId="77777777" w:rsidR="00CB1C51" w:rsidRPr="009775DD"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9775DD">
        <w:rPr>
          <w:rFonts w:ascii="Bookman Old Style" w:eastAsia="Times New Roman" w:hAnsi="Bookman Old Style" w:cs="Arial"/>
          <w:position w:val="-1"/>
          <w:lang w:val="id-ID" w:eastAsia="en-US"/>
        </w:rPr>
        <w:t xml:space="preserve">REPUBLIK INDONESIA, </w:t>
      </w:r>
    </w:p>
    <w:p w14:paraId="73E69565" w14:textId="77777777" w:rsidR="00CB1C51" w:rsidRPr="009775DD"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6FFE356E" w14:textId="77777777" w:rsidR="00CB1C51" w:rsidRPr="009775DD"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0654B2FA" w14:textId="77777777" w:rsidR="00CB1C51" w:rsidRPr="009775DD"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7A62D797" w14:textId="77777777" w:rsidR="00CB1C51" w:rsidRPr="009775DD" w:rsidRDefault="00CB1C51" w:rsidP="00CB1C51">
      <w:pPr>
        <w:pStyle w:val="Style3"/>
        <w:tabs>
          <w:tab w:val="left" w:pos="7200"/>
          <w:tab w:val="left" w:pos="7380"/>
        </w:tabs>
        <w:snapToGrid w:val="0"/>
        <w:spacing w:line="360" w:lineRule="auto"/>
        <w:ind w:left="0"/>
        <w:rPr>
          <w:rFonts w:ascii="Bookman Old Style" w:eastAsia="Times New Roman" w:hAnsi="Bookman Old Style" w:cs="Arial"/>
          <w:position w:val="-1"/>
          <w:lang w:val="id-ID" w:eastAsia="en-US"/>
        </w:rPr>
      </w:pPr>
      <w:r w:rsidRPr="009775DD">
        <w:rPr>
          <w:rFonts w:ascii="Bookman Old Style" w:eastAsia="Times New Roman" w:hAnsi="Bookman Old Style" w:cs="Arial"/>
          <w:position w:val="-1"/>
          <w:lang w:val="id-ID" w:eastAsia="en-US"/>
        </w:rPr>
        <w:t>YASONNA H. LAOLY</w:t>
      </w:r>
    </w:p>
    <w:p w14:paraId="3CF5B397" w14:textId="77777777" w:rsidR="00CB1C51" w:rsidRPr="009775DD" w:rsidRDefault="00CB1C51" w:rsidP="00CB1C51">
      <w:pPr>
        <w:pStyle w:val="Style3"/>
        <w:tabs>
          <w:tab w:val="left" w:pos="7200"/>
          <w:tab w:val="left" w:pos="7380"/>
        </w:tabs>
        <w:snapToGrid w:val="0"/>
        <w:spacing w:line="360" w:lineRule="auto"/>
        <w:ind w:left="1985"/>
        <w:rPr>
          <w:rFonts w:ascii="Bookman Old Style" w:eastAsia="Times New Roman" w:hAnsi="Bookman Old Style" w:cs="Arial"/>
          <w:position w:val="-1"/>
          <w:lang w:val="id-ID" w:eastAsia="en-US"/>
        </w:rPr>
      </w:pPr>
    </w:p>
    <w:p w14:paraId="6C4969E6" w14:textId="77777777" w:rsidR="00B970E9" w:rsidRPr="009775DD" w:rsidRDefault="00B970E9" w:rsidP="002F5CB7">
      <w:pPr>
        <w:pStyle w:val="Style3"/>
        <w:shd w:val="clear" w:color="auto" w:fill="FFFFFF"/>
        <w:tabs>
          <w:tab w:val="left" w:pos="7200"/>
          <w:tab w:val="left" w:pos="7380"/>
        </w:tabs>
        <w:snapToGrid w:val="0"/>
        <w:spacing w:line="360" w:lineRule="auto"/>
        <w:ind w:left="0"/>
        <w:rPr>
          <w:rFonts w:ascii="Bookman Old Style" w:hAnsi="Bookman Old Style" w:cs="Tahoma"/>
          <w:spacing w:val="-4"/>
          <w:lang w:val="id-ID"/>
        </w:rPr>
      </w:pPr>
    </w:p>
    <w:p w14:paraId="50BF07FC" w14:textId="049366F4" w:rsidR="000F44DD" w:rsidRPr="009775DD" w:rsidRDefault="00B970E9" w:rsidP="002F5CB7">
      <w:pPr>
        <w:pStyle w:val="Style3"/>
        <w:shd w:val="clear" w:color="auto" w:fill="FFFFFF"/>
        <w:tabs>
          <w:tab w:val="left" w:pos="7200"/>
          <w:tab w:val="left" w:pos="7380"/>
        </w:tabs>
        <w:snapToGrid w:val="0"/>
        <w:spacing w:line="360" w:lineRule="auto"/>
        <w:ind w:left="0"/>
        <w:rPr>
          <w:rFonts w:ascii="Bookman Old Style" w:eastAsia="Calibri" w:hAnsi="Bookman Old Style"/>
          <w:lang w:val="id-ID"/>
        </w:rPr>
      </w:pPr>
      <w:r w:rsidRPr="009775DD">
        <w:rPr>
          <w:rFonts w:ascii="Bookman Old Style" w:hAnsi="Bookman Old Style" w:cs="Tahoma"/>
          <w:spacing w:val="-4"/>
          <w:lang w:val="id-ID"/>
        </w:rPr>
        <w:t>BERITA NEGARA REPUBLIK INDONESIA TAHUN 2022 NOMOR</w:t>
      </w:r>
      <w:bookmarkEnd w:id="0"/>
    </w:p>
    <w:sectPr w:rsidR="000F44DD" w:rsidRPr="009775DD" w:rsidSect="00C97BD7">
      <w:headerReference w:type="even" r:id="rId11"/>
      <w:headerReference w:type="default" r:id="rId12"/>
      <w:headerReference w:type="first" r:id="rId13"/>
      <w:pgSz w:w="12242" w:h="18722" w:code="148"/>
      <w:pgMar w:top="1701" w:right="1418" w:bottom="1418" w:left="1418"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B66E" w14:textId="77777777" w:rsidR="003A1994" w:rsidRDefault="003A1994">
      <w:r>
        <w:separator/>
      </w:r>
    </w:p>
  </w:endnote>
  <w:endnote w:type="continuationSeparator" w:id="0">
    <w:p w14:paraId="446A6E3A" w14:textId="77777777" w:rsidR="003A1994" w:rsidRDefault="003A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OldStyl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EAFD" w14:textId="77777777" w:rsidR="003A1994" w:rsidRDefault="003A1994">
      <w:r>
        <w:separator/>
      </w:r>
    </w:p>
  </w:footnote>
  <w:footnote w:type="continuationSeparator" w:id="0">
    <w:p w14:paraId="52A46568" w14:textId="77777777" w:rsidR="003A1994" w:rsidRDefault="003A1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D033" w14:textId="4A981BDB" w:rsidR="005825AC" w:rsidRDefault="00000000">
    <w:pPr>
      <w:pStyle w:val="Header"/>
    </w:pPr>
    <w:r>
      <w:rPr>
        <w:noProof/>
      </w:rPr>
      <w:pict w14:anchorId="35139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26" o:spid="_x0000_s1031" type="#_x0000_t136" style="position:absolute;margin-left:0;margin-top:0;width:552.6pt;height:110.5pt;rotation:315;z-index:-251655168;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1177" w14:textId="6724708C" w:rsidR="002323E6" w:rsidRDefault="00000000">
    <w:pPr>
      <w:pStyle w:val="Header"/>
      <w:jc w:val="center"/>
      <w:rPr>
        <w:rFonts w:ascii="Bookman Old Style" w:hAnsi="Bookman Old Style"/>
      </w:rPr>
    </w:pPr>
    <w:r>
      <w:rPr>
        <w:noProof/>
      </w:rPr>
      <w:pict w14:anchorId="03657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27" o:spid="_x0000_s1032" type="#_x0000_t136" style="position:absolute;left:0;text-align:left;margin-left:0;margin-top:0;width:552.6pt;height:110.5pt;rotation:315;z-index:-251653120;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p w14:paraId="1975C359" w14:textId="77777777" w:rsidR="002323E6" w:rsidRPr="00B4790F" w:rsidRDefault="00937874">
    <w:pPr>
      <w:pStyle w:val="Header"/>
      <w:jc w:val="center"/>
      <w:rPr>
        <w:rFonts w:ascii="Bookman Old Style" w:hAnsi="Bookman Old Style"/>
      </w:rPr>
    </w:pPr>
    <w:r w:rsidRPr="00B4790F">
      <w:rPr>
        <w:rFonts w:ascii="Bookman Old Style" w:hAnsi="Bookman Old Style"/>
      </w:rPr>
      <w:fldChar w:fldCharType="begin"/>
    </w:r>
    <w:r w:rsidRPr="00B4790F">
      <w:rPr>
        <w:rFonts w:ascii="Bookman Old Style" w:hAnsi="Bookman Old Style"/>
      </w:rPr>
      <w:instrText xml:space="preserve"> PAGE   \* MERGEFORMAT </w:instrText>
    </w:r>
    <w:r w:rsidRPr="00B4790F">
      <w:rPr>
        <w:rFonts w:ascii="Bookman Old Style" w:hAnsi="Bookman Old Style"/>
      </w:rPr>
      <w:fldChar w:fldCharType="separate"/>
    </w:r>
    <w:r>
      <w:rPr>
        <w:rFonts w:ascii="Bookman Old Style" w:hAnsi="Bookman Old Style"/>
        <w:noProof/>
      </w:rPr>
      <w:t>- 16 -</w:t>
    </w:r>
    <w:r w:rsidRPr="00B4790F">
      <w:rPr>
        <w:rFonts w:ascii="Bookman Old Style" w:hAnsi="Bookman Old Style"/>
        <w:noProof/>
      </w:rPr>
      <w:fldChar w:fldCharType="end"/>
    </w:r>
  </w:p>
  <w:p w14:paraId="55D3DAE3" w14:textId="77777777" w:rsidR="002323E6" w:rsidRPr="00B4790F" w:rsidRDefault="002323E6" w:rsidP="00232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974A" w14:textId="5010EFE9" w:rsidR="005A7206" w:rsidRDefault="00000000">
    <w:pPr>
      <w:pStyle w:val="Header"/>
    </w:pPr>
    <w:r>
      <w:rPr>
        <w:noProof/>
      </w:rPr>
      <w:pict w14:anchorId="73098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25" o:spid="_x0000_s1030" type="#_x0000_t136" style="position:absolute;margin-left:0;margin-top:0;width:552.6pt;height:110.5pt;rotation:315;z-index:-251657216;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D64A" w14:textId="6845EB92" w:rsidR="005825AC" w:rsidRDefault="00000000">
    <w:pPr>
      <w:pStyle w:val="Header"/>
    </w:pPr>
    <w:r>
      <w:rPr>
        <w:noProof/>
      </w:rPr>
      <w:pict w14:anchorId="06403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29" o:spid="_x0000_s1034" type="#_x0000_t136" style="position:absolute;margin-left:0;margin-top:0;width:552.6pt;height:110.5pt;rotation:315;z-index:-251649024;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3611" w14:textId="77777777" w:rsidR="00844D05" w:rsidRDefault="00000000" w:rsidP="00844D05">
    <w:pPr>
      <w:pStyle w:val="Header"/>
      <w:jc w:val="center"/>
    </w:pPr>
    <w:r>
      <w:rPr>
        <w:noProof/>
      </w:rPr>
      <w:pict w14:anchorId="2F702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30" o:spid="_x0000_s1035" type="#_x0000_t136" style="position:absolute;left:0;text-align:left;margin-left:0;margin-top:0;width:552.6pt;height:110.5pt;rotation:315;z-index:-251646976;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sdt>
    <w:sdtPr>
      <w:id w:val="-1422800067"/>
      <w:docPartObj>
        <w:docPartGallery w:val="Page Numbers (Top of Page)"/>
        <w:docPartUnique/>
      </w:docPartObj>
    </w:sdtPr>
    <w:sdtEndPr>
      <w:rPr>
        <w:rFonts w:ascii="Bookman Old Style" w:hAnsi="Bookman Old Style"/>
        <w:noProof/>
      </w:rPr>
    </w:sdtEndPr>
    <w:sdtContent>
      <w:p w14:paraId="770A617E" w14:textId="2F19A906" w:rsidR="00C97BD7" w:rsidRDefault="00C97BD7" w:rsidP="00844D05">
        <w:pPr>
          <w:pStyle w:val="Header"/>
          <w:jc w:val="center"/>
        </w:pPr>
      </w:p>
      <w:p w14:paraId="762B904C" w14:textId="6968DD9B" w:rsidR="005825AC" w:rsidRPr="00C97BD7" w:rsidRDefault="00C97BD7" w:rsidP="00C97BD7">
        <w:pPr>
          <w:pStyle w:val="Header"/>
          <w:jc w:val="center"/>
          <w:rPr>
            <w:rFonts w:ascii="Bookman Old Style" w:hAnsi="Bookman Old Style"/>
          </w:rPr>
        </w:pPr>
        <w:r w:rsidRPr="00C97BD7">
          <w:rPr>
            <w:rFonts w:ascii="Bookman Old Style" w:hAnsi="Bookman Old Style"/>
          </w:rPr>
          <w:fldChar w:fldCharType="begin"/>
        </w:r>
        <w:r w:rsidRPr="00C97BD7">
          <w:rPr>
            <w:rFonts w:ascii="Bookman Old Style" w:hAnsi="Bookman Old Style"/>
          </w:rPr>
          <w:instrText xml:space="preserve"> PAGE   \* MERGEFORMAT </w:instrText>
        </w:r>
        <w:r w:rsidRPr="00C97BD7">
          <w:rPr>
            <w:rFonts w:ascii="Bookman Old Style" w:hAnsi="Bookman Old Style"/>
          </w:rPr>
          <w:fldChar w:fldCharType="separate"/>
        </w:r>
        <w:r w:rsidRPr="00C97BD7">
          <w:rPr>
            <w:rFonts w:ascii="Bookman Old Style" w:hAnsi="Bookman Old Style"/>
            <w:noProof/>
          </w:rPr>
          <w:t>2</w:t>
        </w:r>
        <w:r w:rsidRPr="00C97BD7">
          <w:rPr>
            <w:rFonts w:ascii="Bookman Old Style" w:hAnsi="Bookman Old Style"/>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82D9" w14:textId="7AAEB454" w:rsidR="00C97BD7" w:rsidRDefault="00000000" w:rsidP="00C97BD7">
    <w:pPr>
      <w:pStyle w:val="Header"/>
      <w:jc w:val="center"/>
    </w:pPr>
    <w:r>
      <w:rPr>
        <w:noProof/>
      </w:rPr>
      <w:pict w14:anchorId="2C1D4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441628" o:spid="_x0000_s1033" type="#_x0000_t136" style="position:absolute;left:0;text-align:left;margin-left:0;margin-top:0;width:552.6pt;height:110.5pt;rotation:315;z-index:-251651072;mso-position-horizontal:center;mso-position-horizontal-relative:margin;mso-position-vertical:center;mso-position-vertical-relative:margin" o:allowincell="f" fillcolor="silver" stroked="f">
          <v:fill opacity=".5"/>
          <v:textpath style="font-family:&quot;Bookman Old Style&quot;;font-size:1pt" string="RANCANGAN"/>
          <w10:wrap anchorx="margin" anchory="margin"/>
        </v:shape>
      </w:pict>
    </w:r>
  </w:p>
  <w:sdt>
    <w:sdtPr>
      <w:id w:val="-1380316926"/>
      <w:docPartObj>
        <w:docPartGallery w:val="Page Numbers (Top of Page)"/>
        <w:docPartUnique/>
      </w:docPartObj>
    </w:sdtPr>
    <w:sdtEndPr>
      <w:rPr>
        <w:rFonts w:ascii="Bookman Old Style" w:hAnsi="Bookman Old Style"/>
        <w:noProof/>
      </w:rPr>
    </w:sdtEndPr>
    <w:sdtContent>
      <w:p w14:paraId="55DCEE16" w14:textId="77777777" w:rsidR="00C97BD7" w:rsidRDefault="00C97BD7" w:rsidP="00C97BD7">
        <w:pPr>
          <w:pStyle w:val="Header"/>
          <w:jc w:val="center"/>
        </w:pPr>
      </w:p>
      <w:p w14:paraId="699A8D88" w14:textId="77777777" w:rsidR="00C97BD7" w:rsidRDefault="00C97BD7" w:rsidP="00C97BD7">
        <w:pPr>
          <w:pStyle w:val="Header"/>
          <w:jc w:val="center"/>
        </w:pPr>
      </w:p>
      <w:p w14:paraId="4F7FAA8B" w14:textId="4A224ED0" w:rsidR="002323E6" w:rsidRPr="00C97BD7" w:rsidRDefault="00C97BD7" w:rsidP="00C97BD7">
        <w:pPr>
          <w:pStyle w:val="Header"/>
          <w:jc w:val="center"/>
          <w:rPr>
            <w:rFonts w:ascii="Bookman Old Style" w:hAnsi="Bookman Old Style"/>
          </w:rPr>
        </w:pPr>
        <w:r w:rsidRPr="00C97BD7">
          <w:rPr>
            <w:rFonts w:ascii="Bookman Old Style" w:hAnsi="Bookman Old Style"/>
          </w:rPr>
          <w:fldChar w:fldCharType="begin"/>
        </w:r>
        <w:r w:rsidRPr="00C97BD7">
          <w:rPr>
            <w:rFonts w:ascii="Bookman Old Style" w:hAnsi="Bookman Old Style"/>
          </w:rPr>
          <w:instrText xml:space="preserve"> PAGE   \* MERGEFORMAT </w:instrText>
        </w:r>
        <w:r w:rsidRPr="00C97BD7">
          <w:rPr>
            <w:rFonts w:ascii="Bookman Old Style" w:hAnsi="Bookman Old Style"/>
          </w:rPr>
          <w:fldChar w:fldCharType="separate"/>
        </w:r>
        <w:r w:rsidRPr="00C97BD7">
          <w:rPr>
            <w:rFonts w:ascii="Bookman Old Style" w:hAnsi="Bookman Old Style"/>
            <w:noProof/>
          </w:rPr>
          <w:t>2</w:t>
        </w:r>
        <w:r w:rsidRPr="00C97BD7">
          <w:rPr>
            <w:rFonts w:ascii="Bookman Old Style" w:hAnsi="Bookman Old Style"/>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149"/>
    <w:multiLevelType w:val="multilevel"/>
    <w:tmpl w:val="008B71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868DB"/>
    <w:multiLevelType w:val="multilevel"/>
    <w:tmpl w:val="044868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F42C7"/>
    <w:multiLevelType w:val="multilevel"/>
    <w:tmpl w:val="0BBF42C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4A2DE8"/>
    <w:multiLevelType w:val="hybridMultilevel"/>
    <w:tmpl w:val="8E6E74B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EF171B"/>
    <w:multiLevelType w:val="multilevel"/>
    <w:tmpl w:val="16EF171B"/>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44262B"/>
    <w:multiLevelType w:val="hybridMultilevel"/>
    <w:tmpl w:val="DB04B626"/>
    <w:lvl w:ilvl="0" w:tplc="3809000F">
      <w:start w:val="1"/>
      <w:numFmt w:val="decimal"/>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6" w15:restartNumberingAfterBreak="0">
    <w:nsid w:val="23774B28"/>
    <w:multiLevelType w:val="multilevel"/>
    <w:tmpl w:val="23774B28"/>
    <w:lvl w:ilvl="0">
      <w:start w:val="1"/>
      <w:numFmt w:val="lowerLetter"/>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7" w15:restartNumberingAfterBreak="0">
    <w:nsid w:val="29892F8B"/>
    <w:multiLevelType w:val="hybridMultilevel"/>
    <w:tmpl w:val="47EA48D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B2845B3"/>
    <w:multiLevelType w:val="hybridMultilevel"/>
    <w:tmpl w:val="730AAC20"/>
    <w:lvl w:ilvl="0" w:tplc="404AE4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B54CEA"/>
    <w:multiLevelType w:val="hybridMultilevel"/>
    <w:tmpl w:val="FD08C6B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7335E6A"/>
    <w:multiLevelType w:val="hybridMultilevel"/>
    <w:tmpl w:val="7FBA7806"/>
    <w:lvl w:ilvl="0" w:tplc="38090019">
      <w:start w:val="1"/>
      <w:numFmt w:val="lowerLetter"/>
      <w:lvlText w:val="%1."/>
      <w:lvlJc w:val="left"/>
      <w:pPr>
        <w:ind w:left="2705" w:hanging="360"/>
      </w:pPr>
    </w:lvl>
    <w:lvl w:ilvl="1" w:tplc="38090019">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1" w15:restartNumberingAfterBreak="0">
    <w:nsid w:val="395D6E38"/>
    <w:multiLevelType w:val="hybridMultilevel"/>
    <w:tmpl w:val="877AF9CE"/>
    <w:lvl w:ilvl="0" w:tplc="FFFFFFFF">
      <w:start w:val="1"/>
      <w:numFmt w:val="decimal"/>
      <w:lvlText w:val="(%1)"/>
      <w:lvlJc w:val="left"/>
      <w:pPr>
        <w:ind w:left="2705" w:hanging="360"/>
      </w:pPr>
      <w:rPr>
        <w:rFonts w:hint="default"/>
      </w:rPr>
    </w:lvl>
    <w:lvl w:ilvl="1" w:tplc="FFFFFFFF">
      <w:start w:val="1"/>
      <w:numFmt w:val="lowerLetter"/>
      <w:lvlText w:val="%2."/>
      <w:lvlJc w:val="left"/>
      <w:pPr>
        <w:ind w:left="3425" w:hanging="360"/>
      </w:pPr>
      <w:rPr>
        <w:rFonts w:hint="default"/>
      </w:r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2" w15:restartNumberingAfterBreak="0">
    <w:nsid w:val="3C303C65"/>
    <w:multiLevelType w:val="hybridMultilevel"/>
    <w:tmpl w:val="E640BB62"/>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3" w15:restartNumberingAfterBreak="0">
    <w:nsid w:val="3E4F1643"/>
    <w:multiLevelType w:val="multilevel"/>
    <w:tmpl w:val="3E4F16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134520"/>
    <w:multiLevelType w:val="multilevel"/>
    <w:tmpl w:val="E6828E08"/>
    <w:lvl w:ilvl="0">
      <w:start w:val="1"/>
      <w:numFmt w:val="decimal"/>
      <w:lvlText w:val="%1."/>
      <w:lvlJc w:val="left"/>
      <w:pPr>
        <w:ind w:left="360" w:hanging="360"/>
      </w:pPr>
      <w:rPr>
        <w:rFonts w:cs="Times New Roman" w:hint="default"/>
        <w:strike w:val="0"/>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4F8329B6"/>
    <w:multiLevelType w:val="multilevel"/>
    <w:tmpl w:val="4F8329B6"/>
    <w:lvl w:ilvl="0">
      <w:start w:val="1"/>
      <w:numFmt w:val="decimal"/>
      <w:lvlText w:val="(%1)"/>
      <w:lvlJc w:val="left"/>
      <w:pPr>
        <w:ind w:left="1942" w:hanging="360"/>
      </w:pPr>
      <w:rPr>
        <w:rFonts w:hint="default"/>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16" w15:restartNumberingAfterBreak="0">
    <w:nsid w:val="52716F3B"/>
    <w:multiLevelType w:val="hybridMultilevel"/>
    <w:tmpl w:val="FFFC1E86"/>
    <w:lvl w:ilvl="0" w:tplc="3809000F">
      <w:start w:val="1"/>
      <w:numFmt w:val="decimal"/>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17" w15:restartNumberingAfterBreak="0">
    <w:nsid w:val="54254D15"/>
    <w:multiLevelType w:val="hybridMultilevel"/>
    <w:tmpl w:val="D65621AE"/>
    <w:lvl w:ilvl="0" w:tplc="56B6D8CE">
      <w:start w:val="1"/>
      <w:numFmt w:val="lowerLetter"/>
      <w:lvlText w:val="%1."/>
      <w:lvlJc w:val="left"/>
      <w:pPr>
        <w:ind w:left="3272" w:hanging="360"/>
      </w:pPr>
      <w:rPr>
        <w:color w:val="auto"/>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8" w15:restartNumberingAfterBreak="0">
    <w:nsid w:val="552D641A"/>
    <w:multiLevelType w:val="multilevel"/>
    <w:tmpl w:val="552D641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943F63"/>
    <w:multiLevelType w:val="hybridMultilevel"/>
    <w:tmpl w:val="877AF9CE"/>
    <w:lvl w:ilvl="0" w:tplc="29F2B408">
      <w:start w:val="1"/>
      <w:numFmt w:val="decimal"/>
      <w:lvlText w:val="(%1)"/>
      <w:lvlJc w:val="left"/>
      <w:pPr>
        <w:ind w:left="2705" w:hanging="360"/>
      </w:pPr>
      <w:rPr>
        <w:rFonts w:hint="default"/>
      </w:rPr>
    </w:lvl>
    <w:lvl w:ilvl="1" w:tplc="EAF44E0E">
      <w:start w:val="1"/>
      <w:numFmt w:val="lowerLetter"/>
      <w:lvlText w:val="%2."/>
      <w:lvlJc w:val="left"/>
      <w:pPr>
        <w:ind w:left="3425" w:hanging="360"/>
      </w:pPr>
      <w:rPr>
        <w:rFonts w:hint="default"/>
      </w:r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0" w15:restartNumberingAfterBreak="0">
    <w:nsid w:val="5FE4672C"/>
    <w:multiLevelType w:val="multilevel"/>
    <w:tmpl w:val="5FE467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A53"/>
    <w:multiLevelType w:val="multilevel"/>
    <w:tmpl w:val="16EF171B"/>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4EF750A"/>
    <w:multiLevelType w:val="hybridMultilevel"/>
    <w:tmpl w:val="A5D8EBB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66F23011"/>
    <w:multiLevelType w:val="multilevel"/>
    <w:tmpl w:val="66F23011"/>
    <w:lvl w:ilvl="0">
      <w:start w:val="1"/>
      <w:numFmt w:val="decimal"/>
      <w:lvlText w:val="(%1)"/>
      <w:lvlJc w:val="left"/>
      <w:pPr>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A76085"/>
    <w:multiLevelType w:val="hybridMultilevel"/>
    <w:tmpl w:val="4D704364"/>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5" w15:restartNumberingAfterBreak="0">
    <w:nsid w:val="6BF910D0"/>
    <w:multiLevelType w:val="multilevel"/>
    <w:tmpl w:val="276CD82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rFonts w:ascii="Bookman Old Style" w:eastAsia="Calibri" w:hAnsi="Bookman Old Style" w:cs="Times New Roman"/>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7B40F03"/>
    <w:multiLevelType w:val="hybridMultilevel"/>
    <w:tmpl w:val="46049CCC"/>
    <w:lvl w:ilvl="0" w:tplc="3809000F">
      <w:start w:val="1"/>
      <w:numFmt w:val="decimal"/>
      <w:lvlText w:val="%1."/>
      <w:lvlJc w:val="left"/>
      <w:pPr>
        <w:ind w:left="4865" w:hanging="360"/>
      </w:pPr>
    </w:lvl>
    <w:lvl w:ilvl="1" w:tplc="38090019" w:tentative="1">
      <w:start w:val="1"/>
      <w:numFmt w:val="lowerLetter"/>
      <w:lvlText w:val="%2."/>
      <w:lvlJc w:val="left"/>
      <w:pPr>
        <w:ind w:left="5585" w:hanging="360"/>
      </w:pPr>
    </w:lvl>
    <w:lvl w:ilvl="2" w:tplc="3809001B" w:tentative="1">
      <w:start w:val="1"/>
      <w:numFmt w:val="lowerRoman"/>
      <w:lvlText w:val="%3."/>
      <w:lvlJc w:val="right"/>
      <w:pPr>
        <w:ind w:left="6305" w:hanging="180"/>
      </w:pPr>
    </w:lvl>
    <w:lvl w:ilvl="3" w:tplc="3809000F" w:tentative="1">
      <w:start w:val="1"/>
      <w:numFmt w:val="decimal"/>
      <w:lvlText w:val="%4."/>
      <w:lvlJc w:val="left"/>
      <w:pPr>
        <w:ind w:left="7025" w:hanging="360"/>
      </w:pPr>
    </w:lvl>
    <w:lvl w:ilvl="4" w:tplc="38090019" w:tentative="1">
      <w:start w:val="1"/>
      <w:numFmt w:val="lowerLetter"/>
      <w:lvlText w:val="%5."/>
      <w:lvlJc w:val="left"/>
      <w:pPr>
        <w:ind w:left="7745" w:hanging="360"/>
      </w:pPr>
    </w:lvl>
    <w:lvl w:ilvl="5" w:tplc="3809001B" w:tentative="1">
      <w:start w:val="1"/>
      <w:numFmt w:val="lowerRoman"/>
      <w:lvlText w:val="%6."/>
      <w:lvlJc w:val="right"/>
      <w:pPr>
        <w:ind w:left="8465" w:hanging="180"/>
      </w:pPr>
    </w:lvl>
    <w:lvl w:ilvl="6" w:tplc="3809000F" w:tentative="1">
      <w:start w:val="1"/>
      <w:numFmt w:val="decimal"/>
      <w:lvlText w:val="%7."/>
      <w:lvlJc w:val="left"/>
      <w:pPr>
        <w:ind w:left="9185" w:hanging="360"/>
      </w:pPr>
    </w:lvl>
    <w:lvl w:ilvl="7" w:tplc="38090019" w:tentative="1">
      <w:start w:val="1"/>
      <w:numFmt w:val="lowerLetter"/>
      <w:lvlText w:val="%8."/>
      <w:lvlJc w:val="left"/>
      <w:pPr>
        <w:ind w:left="9905" w:hanging="360"/>
      </w:pPr>
    </w:lvl>
    <w:lvl w:ilvl="8" w:tplc="3809001B" w:tentative="1">
      <w:start w:val="1"/>
      <w:numFmt w:val="lowerRoman"/>
      <w:lvlText w:val="%9."/>
      <w:lvlJc w:val="right"/>
      <w:pPr>
        <w:ind w:left="10625" w:hanging="180"/>
      </w:pPr>
    </w:lvl>
  </w:abstractNum>
  <w:abstractNum w:abstractNumId="27" w15:restartNumberingAfterBreak="0">
    <w:nsid w:val="7B2F12A1"/>
    <w:multiLevelType w:val="multilevel"/>
    <w:tmpl w:val="7B2F12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AA0A40"/>
    <w:multiLevelType w:val="hybridMultilevel"/>
    <w:tmpl w:val="1C0C710A"/>
    <w:lvl w:ilvl="0" w:tplc="E6D2C22C">
      <w:start w:val="1"/>
      <w:numFmt w:val="decimal"/>
      <w:lvlText w:val="%1."/>
      <w:lvlJc w:val="left"/>
      <w:pPr>
        <w:ind w:left="3839" w:hanging="360"/>
      </w:pPr>
      <w:rPr>
        <w:sz w:val="24"/>
        <w:szCs w:val="24"/>
      </w:r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29" w15:restartNumberingAfterBreak="0">
    <w:nsid w:val="7C6B5F85"/>
    <w:multiLevelType w:val="multilevel"/>
    <w:tmpl w:val="7B2F12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FC4FB6"/>
    <w:multiLevelType w:val="multilevel"/>
    <w:tmpl w:val="E6828E08"/>
    <w:lvl w:ilvl="0">
      <w:start w:val="1"/>
      <w:numFmt w:val="decimal"/>
      <w:lvlText w:val="%1."/>
      <w:lvlJc w:val="left"/>
      <w:pPr>
        <w:ind w:left="360" w:hanging="360"/>
      </w:pPr>
      <w:rPr>
        <w:rFonts w:cs="Times New Roman" w:hint="default"/>
        <w:strike w:val="0"/>
        <w:color w:val="auto"/>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15:restartNumberingAfterBreak="0">
    <w:nsid w:val="7F687C8B"/>
    <w:multiLevelType w:val="hybridMultilevel"/>
    <w:tmpl w:val="5E24EEFC"/>
    <w:lvl w:ilvl="0" w:tplc="3809000F">
      <w:start w:val="1"/>
      <w:numFmt w:val="decimal"/>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num w:numId="1" w16cid:durableId="750275929">
    <w:abstractNumId w:val="30"/>
  </w:num>
  <w:num w:numId="2" w16cid:durableId="2084910880">
    <w:abstractNumId w:val="15"/>
  </w:num>
  <w:num w:numId="3" w16cid:durableId="1846551114">
    <w:abstractNumId w:val="13"/>
  </w:num>
  <w:num w:numId="4" w16cid:durableId="542134476">
    <w:abstractNumId w:val="4"/>
  </w:num>
  <w:num w:numId="5" w16cid:durableId="6059890">
    <w:abstractNumId w:val="1"/>
  </w:num>
  <w:num w:numId="6" w16cid:durableId="850678419">
    <w:abstractNumId w:val="23"/>
  </w:num>
  <w:num w:numId="7" w16cid:durableId="864362723">
    <w:abstractNumId w:val="27"/>
  </w:num>
  <w:num w:numId="8" w16cid:durableId="1832335484">
    <w:abstractNumId w:val="18"/>
  </w:num>
  <w:num w:numId="9" w16cid:durableId="283271467">
    <w:abstractNumId w:val="20"/>
  </w:num>
  <w:num w:numId="10" w16cid:durableId="1730884210">
    <w:abstractNumId w:val="0"/>
  </w:num>
  <w:num w:numId="11" w16cid:durableId="615256587">
    <w:abstractNumId w:val="6"/>
  </w:num>
  <w:num w:numId="12" w16cid:durableId="760024416">
    <w:abstractNumId w:val="2"/>
  </w:num>
  <w:num w:numId="13" w16cid:durableId="1621181523">
    <w:abstractNumId w:val="21"/>
  </w:num>
  <w:num w:numId="14" w16cid:durableId="1745570685">
    <w:abstractNumId w:val="7"/>
  </w:num>
  <w:num w:numId="15" w16cid:durableId="227612335">
    <w:abstractNumId w:val="25"/>
  </w:num>
  <w:num w:numId="16" w16cid:durableId="935290542">
    <w:abstractNumId w:val="17"/>
  </w:num>
  <w:num w:numId="17" w16cid:durableId="43724259">
    <w:abstractNumId w:val="5"/>
  </w:num>
  <w:num w:numId="18" w16cid:durableId="1953508843">
    <w:abstractNumId w:val="16"/>
  </w:num>
  <w:num w:numId="19" w16cid:durableId="899898691">
    <w:abstractNumId w:val="31"/>
  </w:num>
  <w:num w:numId="20" w16cid:durableId="854999030">
    <w:abstractNumId w:val="28"/>
  </w:num>
  <w:num w:numId="21" w16cid:durableId="1840726818">
    <w:abstractNumId w:val="8"/>
  </w:num>
  <w:num w:numId="22" w16cid:durableId="509686642">
    <w:abstractNumId w:val="29"/>
  </w:num>
  <w:num w:numId="23" w16cid:durableId="1257252971">
    <w:abstractNumId w:val="19"/>
  </w:num>
  <w:num w:numId="24" w16cid:durableId="1459955603">
    <w:abstractNumId w:val="10"/>
  </w:num>
  <w:num w:numId="25" w16cid:durableId="2102602089">
    <w:abstractNumId w:val="24"/>
  </w:num>
  <w:num w:numId="26" w16cid:durableId="578759503">
    <w:abstractNumId w:val="26"/>
  </w:num>
  <w:num w:numId="27" w16cid:durableId="1986349682">
    <w:abstractNumId w:val="22"/>
  </w:num>
  <w:num w:numId="28" w16cid:durableId="537012686">
    <w:abstractNumId w:val="12"/>
  </w:num>
  <w:num w:numId="29" w16cid:durableId="132065269">
    <w:abstractNumId w:val="3"/>
  </w:num>
  <w:num w:numId="30" w16cid:durableId="1299069566">
    <w:abstractNumId w:val="9"/>
  </w:num>
  <w:num w:numId="31" w16cid:durableId="468402068">
    <w:abstractNumId w:val="11"/>
  </w:num>
  <w:num w:numId="32" w16cid:durableId="30901680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2"/>
    <w:rsid w:val="00000240"/>
    <w:rsid w:val="000079A4"/>
    <w:rsid w:val="00020E1A"/>
    <w:rsid w:val="00021BE9"/>
    <w:rsid w:val="00022CE5"/>
    <w:rsid w:val="00055D07"/>
    <w:rsid w:val="0006026D"/>
    <w:rsid w:val="00062886"/>
    <w:rsid w:val="00071D5F"/>
    <w:rsid w:val="00074B66"/>
    <w:rsid w:val="000C0D3B"/>
    <w:rsid w:val="000C3502"/>
    <w:rsid w:val="000D04DC"/>
    <w:rsid w:val="000F44DD"/>
    <w:rsid w:val="001146A9"/>
    <w:rsid w:val="00117C7E"/>
    <w:rsid w:val="00126E6B"/>
    <w:rsid w:val="00126E9A"/>
    <w:rsid w:val="00131C4D"/>
    <w:rsid w:val="00132462"/>
    <w:rsid w:val="00146145"/>
    <w:rsid w:val="00155208"/>
    <w:rsid w:val="00157716"/>
    <w:rsid w:val="0019034A"/>
    <w:rsid w:val="001C6A84"/>
    <w:rsid w:val="001E5105"/>
    <w:rsid w:val="002006B3"/>
    <w:rsid w:val="00227AE8"/>
    <w:rsid w:val="002323E6"/>
    <w:rsid w:val="0027360D"/>
    <w:rsid w:val="002811A2"/>
    <w:rsid w:val="00287947"/>
    <w:rsid w:val="00297F8F"/>
    <w:rsid w:val="002A000A"/>
    <w:rsid w:val="002A657C"/>
    <w:rsid w:val="002C0E58"/>
    <w:rsid w:val="002C1CE4"/>
    <w:rsid w:val="002D6193"/>
    <w:rsid w:val="002D7D4D"/>
    <w:rsid w:val="002F5CB7"/>
    <w:rsid w:val="0030104C"/>
    <w:rsid w:val="00303D90"/>
    <w:rsid w:val="0031470C"/>
    <w:rsid w:val="003434D4"/>
    <w:rsid w:val="0037464A"/>
    <w:rsid w:val="0038112B"/>
    <w:rsid w:val="00386530"/>
    <w:rsid w:val="00386B2B"/>
    <w:rsid w:val="003A0D52"/>
    <w:rsid w:val="003A1994"/>
    <w:rsid w:val="003B48ED"/>
    <w:rsid w:val="003C1240"/>
    <w:rsid w:val="003D76B1"/>
    <w:rsid w:val="003E6285"/>
    <w:rsid w:val="003F65A6"/>
    <w:rsid w:val="003F7707"/>
    <w:rsid w:val="00407335"/>
    <w:rsid w:val="00410385"/>
    <w:rsid w:val="0041451E"/>
    <w:rsid w:val="0042614D"/>
    <w:rsid w:val="004330AC"/>
    <w:rsid w:val="0043553C"/>
    <w:rsid w:val="004479FF"/>
    <w:rsid w:val="00454394"/>
    <w:rsid w:val="00462E1B"/>
    <w:rsid w:val="00473F1D"/>
    <w:rsid w:val="00477AF5"/>
    <w:rsid w:val="004808EF"/>
    <w:rsid w:val="00480CAB"/>
    <w:rsid w:val="004925FE"/>
    <w:rsid w:val="004A1A68"/>
    <w:rsid w:val="004A7FC8"/>
    <w:rsid w:val="004C1D9C"/>
    <w:rsid w:val="004D0A8E"/>
    <w:rsid w:val="004D4061"/>
    <w:rsid w:val="004F3A42"/>
    <w:rsid w:val="0053648E"/>
    <w:rsid w:val="0054482A"/>
    <w:rsid w:val="00547412"/>
    <w:rsid w:val="005513A0"/>
    <w:rsid w:val="00554AAA"/>
    <w:rsid w:val="005718D2"/>
    <w:rsid w:val="005825AC"/>
    <w:rsid w:val="005873F7"/>
    <w:rsid w:val="00594929"/>
    <w:rsid w:val="005A7206"/>
    <w:rsid w:val="005B03D1"/>
    <w:rsid w:val="005B2D66"/>
    <w:rsid w:val="005D1BFA"/>
    <w:rsid w:val="005E1743"/>
    <w:rsid w:val="005E6816"/>
    <w:rsid w:val="005E7042"/>
    <w:rsid w:val="005F08B4"/>
    <w:rsid w:val="00604B57"/>
    <w:rsid w:val="00614976"/>
    <w:rsid w:val="00622C4B"/>
    <w:rsid w:val="006467CB"/>
    <w:rsid w:val="006472BF"/>
    <w:rsid w:val="00647588"/>
    <w:rsid w:val="00657029"/>
    <w:rsid w:val="006603A3"/>
    <w:rsid w:val="006604A2"/>
    <w:rsid w:val="00661429"/>
    <w:rsid w:val="00697231"/>
    <w:rsid w:val="006A7FD6"/>
    <w:rsid w:val="006D1062"/>
    <w:rsid w:val="006E2DCC"/>
    <w:rsid w:val="006F69A5"/>
    <w:rsid w:val="006F71E8"/>
    <w:rsid w:val="006F7C2C"/>
    <w:rsid w:val="00707575"/>
    <w:rsid w:val="00757F78"/>
    <w:rsid w:val="0076432C"/>
    <w:rsid w:val="0079168B"/>
    <w:rsid w:val="007B2998"/>
    <w:rsid w:val="007B7BA1"/>
    <w:rsid w:val="007C1EDA"/>
    <w:rsid w:val="007C2BC5"/>
    <w:rsid w:val="007E7829"/>
    <w:rsid w:val="007F03FA"/>
    <w:rsid w:val="00826CD2"/>
    <w:rsid w:val="00836EDD"/>
    <w:rsid w:val="00844D05"/>
    <w:rsid w:val="008521B7"/>
    <w:rsid w:val="00865033"/>
    <w:rsid w:val="00866ECC"/>
    <w:rsid w:val="008722A2"/>
    <w:rsid w:val="00874200"/>
    <w:rsid w:val="00875B00"/>
    <w:rsid w:val="008827B0"/>
    <w:rsid w:val="00893C78"/>
    <w:rsid w:val="00893C9D"/>
    <w:rsid w:val="008C1256"/>
    <w:rsid w:val="008E4EEA"/>
    <w:rsid w:val="008F771F"/>
    <w:rsid w:val="0090144E"/>
    <w:rsid w:val="0090740D"/>
    <w:rsid w:val="00913765"/>
    <w:rsid w:val="009231C0"/>
    <w:rsid w:val="00937874"/>
    <w:rsid w:val="009458CA"/>
    <w:rsid w:val="00955668"/>
    <w:rsid w:val="009638A0"/>
    <w:rsid w:val="009775DD"/>
    <w:rsid w:val="00984591"/>
    <w:rsid w:val="009878C5"/>
    <w:rsid w:val="00992B3B"/>
    <w:rsid w:val="009A006B"/>
    <w:rsid w:val="009A594A"/>
    <w:rsid w:val="009B3AF3"/>
    <w:rsid w:val="009B5BC5"/>
    <w:rsid w:val="009C5CB0"/>
    <w:rsid w:val="009D1275"/>
    <w:rsid w:val="009E102B"/>
    <w:rsid w:val="009E731D"/>
    <w:rsid w:val="009F088A"/>
    <w:rsid w:val="009F0E2B"/>
    <w:rsid w:val="00A007C9"/>
    <w:rsid w:val="00A1431A"/>
    <w:rsid w:val="00A232C8"/>
    <w:rsid w:val="00A57D37"/>
    <w:rsid w:val="00A66D13"/>
    <w:rsid w:val="00A92666"/>
    <w:rsid w:val="00A92992"/>
    <w:rsid w:val="00A95E41"/>
    <w:rsid w:val="00AB41F8"/>
    <w:rsid w:val="00AD25C7"/>
    <w:rsid w:val="00AE6AB7"/>
    <w:rsid w:val="00AF325E"/>
    <w:rsid w:val="00B04471"/>
    <w:rsid w:val="00B22055"/>
    <w:rsid w:val="00B2435A"/>
    <w:rsid w:val="00B30CAF"/>
    <w:rsid w:val="00B51A62"/>
    <w:rsid w:val="00B54A78"/>
    <w:rsid w:val="00B60894"/>
    <w:rsid w:val="00B61D99"/>
    <w:rsid w:val="00B6714C"/>
    <w:rsid w:val="00B72E5F"/>
    <w:rsid w:val="00B7761A"/>
    <w:rsid w:val="00B84CD6"/>
    <w:rsid w:val="00B90102"/>
    <w:rsid w:val="00B970E9"/>
    <w:rsid w:val="00BB1E8C"/>
    <w:rsid w:val="00BD5763"/>
    <w:rsid w:val="00BE1FB8"/>
    <w:rsid w:val="00BE238C"/>
    <w:rsid w:val="00BE6DDE"/>
    <w:rsid w:val="00BF57AB"/>
    <w:rsid w:val="00C005E8"/>
    <w:rsid w:val="00C11F66"/>
    <w:rsid w:val="00C214FC"/>
    <w:rsid w:val="00C335C5"/>
    <w:rsid w:val="00C357C1"/>
    <w:rsid w:val="00C36ABD"/>
    <w:rsid w:val="00C64364"/>
    <w:rsid w:val="00C814CA"/>
    <w:rsid w:val="00C85606"/>
    <w:rsid w:val="00C9506D"/>
    <w:rsid w:val="00C97209"/>
    <w:rsid w:val="00C97BD7"/>
    <w:rsid w:val="00CB1C51"/>
    <w:rsid w:val="00D0319D"/>
    <w:rsid w:val="00D0649E"/>
    <w:rsid w:val="00D13FEB"/>
    <w:rsid w:val="00D17F36"/>
    <w:rsid w:val="00D21DDB"/>
    <w:rsid w:val="00D232BF"/>
    <w:rsid w:val="00D36C08"/>
    <w:rsid w:val="00D455BB"/>
    <w:rsid w:val="00D603E7"/>
    <w:rsid w:val="00D83735"/>
    <w:rsid w:val="00D9046A"/>
    <w:rsid w:val="00DB1DE8"/>
    <w:rsid w:val="00DB7709"/>
    <w:rsid w:val="00DF618B"/>
    <w:rsid w:val="00E02551"/>
    <w:rsid w:val="00E17B2A"/>
    <w:rsid w:val="00E72EE1"/>
    <w:rsid w:val="00E76B68"/>
    <w:rsid w:val="00E85D00"/>
    <w:rsid w:val="00E9523E"/>
    <w:rsid w:val="00EA29AD"/>
    <w:rsid w:val="00EA3D5B"/>
    <w:rsid w:val="00EA6AE8"/>
    <w:rsid w:val="00EC11A3"/>
    <w:rsid w:val="00EC1416"/>
    <w:rsid w:val="00EE14F7"/>
    <w:rsid w:val="00EE39C9"/>
    <w:rsid w:val="00EE69C3"/>
    <w:rsid w:val="00EE7BC3"/>
    <w:rsid w:val="00EF733A"/>
    <w:rsid w:val="00F0179F"/>
    <w:rsid w:val="00F230B1"/>
    <w:rsid w:val="00F30D98"/>
    <w:rsid w:val="00F37A3D"/>
    <w:rsid w:val="00F47087"/>
    <w:rsid w:val="00F53104"/>
    <w:rsid w:val="00F54FA2"/>
    <w:rsid w:val="00F642E8"/>
    <w:rsid w:val="00F65AAF"/>
    <w:rsid w:val="00F73CD9"/>
    <w:rsid w:val="00F8054E"/>
    <w:rsid w:val="00F84419"/>
    <w:rsid w:val="00F85B0E"/>
    <w:rsid w:val="00F95B26"/>
    <w:rsid w:val="00FB0A42"/>
    <w:rsid w:val="00FB484B"/>
    <w:rsid w:val="00FB6897"/>
    <w:rsid w:val="00FD2149"/>
  </w:rsids>
  <m:mathPr>
    <m:mathFont m:val="Cambria Math"/>
    <m:brkBin m:val="before"/>
    <m:brkBinSub m:val="--"/>
    <m:smallFrac m:val="0"/>
    <m:dispDef/>
    <m:lMargin m:val="0"/>
    <m:rMargin m:val="0"/>
    <m:defJc m:val="centerGroup"/>
    <m:wrapIndent m:val="1440"/>
    <m:intLim m:val="subSup"/>
    <m:naryLim m:val="undOvr"/>
  </m:mathPr>
  <w:themeFontLang w:val="en-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BA465"/>
  <w15:docId w15:val="{C6C5BC8B-1C7A-4188-B76B-EE28F3B6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826CD2"/>
    <w:rPr>
      <w:rFonts w:ascii="Times New Roman" w:eastAsia="Times New Roman" w:hAnsi="Times New Roman"/>
      <w:sz w:val="24"/>
      <w:szCs w:val="24"/>
      <w:lang w:val="en-US"/>
    </w:rPr>
  </w:style>
  <w:style w:type="paragraph" w:styleId="Header">
    <w:name w:val="header"/>
    <w:basedOn w:val="Normal"/>
    <w:link w:val="HeaderChar"/>
    <w:uiPriority w:val="99"/>
    <w:unhideWhenUsed/>
    <w:rsid w:val="00826CD2"/>
    <w:pPr>
      <w:tabs>
        <w:tab w:val="center" w:pos="4680"/>
        <w:tab w:val="right" w:pos="9360"/>
      </w:tabs>
    </w:pPr>
    <w:rPr>
      <w:rFonts w:cstheme="minorBidi"/>
    </w:rPr>
  </w:style>
  <w:style w:type="character" w:customStyle="1" w:styleId="HeaderChar1">
    <w:name w:val="Header Char1"/>
    <w:basedOn w:val="DefaultParagraphFont"/>
    <w:uiPriority w:val="99"/>
    <w:semiHidden/>
    <w:rsid w:val="00826CD2"/>
    <w:rPr>
      <w:rFonts w:ascii="Times New Roman" w:eastAsia="Times New Roman" w:hAnsi="Times New Roman" w:cs="Times New Roman"/>
      <w:sz w:val="24"/>
      <w:szCs w:val="24"/>
      <w:lang w:val="en-US"/>
    </w:rPr>
  </w:style>
  <w:style w:type="paragraph" w:customStyle="1" w:styleId="Default">
    <w:name w:val="Default"/>
    <w:qFormat/>
    <w:rsid w:val="00826CD2"/>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paragraph" w:styleId="ListParagraph">
    <w:name w:val="List Paragraph"/>
    <w:basedOn w:val="Normal"/>
    <w:uiPriority w:val="34"/>
    <w:qFormat/>
    <w:rsid w:val="00DF618B"/>
    <w:pPr>
      <w:ind w:left="720"/>
      <w:contextualSpacing/>
    </w:pPr>
  </w:style>
  <w:style w:type="paragraph" w:styleId="Footer">
    <w:name w:val="footer"/>
    <w:basedOn w:val="Normal"/>
    <w:link w:val="FooterChar"/>
    <w:uiPriority w:val="99"/>
    <w:unhideWhenUsed/>
    <w:rsid w:val="00661429"/>
    <w:pPr>
      <w:tabs>
        <w:tab w:val="center" w:pos="4680"/>
        <w:tab w:val="right" w:pos="9360"/>
      </w:tabs>
    </w:pPr>
  </w:style>
  <w:style w:type="character" w:customStyle="1" w:styleId="FooterChar">
    <w:name w:val="Footer Char"/>
    <w:basedOn w:val="DefaultParagraphFont"/>
    <w:link w:val="Footer"/>
    <w:uiPriority w:val="99"/>
    <w:rsid w:val="0066142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92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66"/>
    <w:rPr>
      <w:rFonts w:ascii="Segoe UI" w:eastAsia="Times New Roman" w:hAnsi="Segoe UI" w:cs="Segoe UI"/>
      <w:sz w:val="18"/>
      <w:szCs w:val="18"/>
      <w:lang w:val="en-US"/>
    </w:rPr>
  </w:style>
  <w:style w:type="character" w:styleId="Hyperlink">
    <w:name w:val="Hyperlink"/>
    <w:basedOn w:val="DefaultParagraphFont"/>
    <w:uiPriority w:val="99"/>
    <w:semiHidden/>
    <w:unhideWhenUsed/>
    <w:rsid w:val="00386B2B"/>
    <w:rPr>
      <w:color w:val="0000FF"/>
      <w:u w:val="single"/>
    </w:rPr>
  </w:style>
  <w:style w:type="character" w:styleId="CommentReference">
    <w:name w:val="annotation reference"/>
    <w:basedOn w:val="DefaultParagraphFont"/>
    <w:uiPriority w:val="99"/>
    <w:semiHidden/>
    <w:unhideWhenUsed/>
    <w:rsid w:val="001C6A84"/>
    <w:rPr>
      <w:sz w:val="16"/>
      <w:szCs w:val="16"/>
    </w:rPr>
  </w:style>
  <w:style w:type="paragraph" w:styleId="CommentText">
    <w:name w:val="annotation text"/>
    <w:basedOn w:val="Normal"/>
    <w:link w:val="CommentTextChar"/>
    <w:uiPriority w:val="99"/>
    <w:semiHidden/>
    <w:unhideWhenUsed/>
    <w:rsid w:val="001C6A84"/>
    <w:rPr>
      <w:sz w:val="20"/>
      <w:szCs w:val="20"/>
    </w:rPr>
  </w:style>
  <w:style w:type="character" w:customStyle="1" w:styleId="CommentTextChar">
    <w:name w:val="Comment Text Char"/>
    <w:basedOn w:val="DefaultParagraphFont"/>
    <w:link w:val="CommentText"/>
    <w:uiPriority w:val="99"/>
    <w:semiHidden/>
    <w:rsid w:val="001C6A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C6A84"/>
    <w:rPr>
      <w:b/>
      <w:bCs/>
    </w:rPr>
  </w:style>
  <w:style w:type="character" w:customStyle="1" w:styleId="CommentSubjectChar">
    <w:name w:val="Comment Subject Char"/>
    <w:basedOn w:val="CommentTextChar"/>
    <w:link w:val="CommentSubject"/>
    <w:uiPriority w:val="99"/>
    <w:semiHidden/>
    <w:rsid w:val="001C6A84"/>
    <w:rPr>
      <w:rFonts w:ascii="Times New Roman" w:eastAsia="Times New Roman" w:hAnsi="Times New Roman" w:cs="Times New Roman"/>
      <w:b/>
      <w:bCs/>
      <w:sz w:val="20"/>
      <w:szCs w:val="20"/>
      <w:lang w:val="en-US"/>
    </w:rPr>
  </w:style>
  <w:style w:type="character" w:customStyle="1" w:styleId="fontstyle01">
    <w:name w:val="fontstyle01"/>
    <w:basedOn w:val="DefaultParagraphFont"/>
    <w:rsid w:val="00B6714C"/>
    <w:rPr>
      <w:rFonts w:ascii="BookmanOldStyle" w:hAnsi="BookmanOldStyle" w:hint="default"/>
      <w:b w:val="0"/>
      <w:bCs w:val="0"/>
      <w:i w:val="0"/>
      <w:iCs w:val="0"/>
      <w:color w:val="000000"/>
      <w:sz w:val="24"/>
      <w:szCs w:val="24"/>
    </w:rPr>
  </w:style>
  <w:style w:type="paragraph" w:styleId="Revision">
    <w:name w:val="Revision"/>
    <w:hidden/>
    <w:uiPriority w:val="99"/>
    <w:semiHidden/>
    <w:rsid w:val="00157716"/>
    <w:pPr>
      <w:spacing w:after="0"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7B2998"/>
    <w:rPr>
      <w:rFonts w:ascii="Bookman Old Style" w:hAnsi="Bookman Old Style" w:hint="default"/>
      <w:b w:val="0"/>
      <w:bCs w:val="0"/>
      <w:i/>
      <w:iCs/>
      <w:color w:val="000000"/>
      <w:sz w:val="24"/>
      <w:szCs w:val="24"/>
    </w:rPr>
  </w:style>
  <w:style w:type="paragraph" w:customStyle="1" w:styleId="Style3">
    <w:name w:val="Style 3"/>
    <w:basedOn w:val="Normal"/>
    <w:rsid w:val="00B970E9"/>
    <w:pPr>
      <w:widowControl w:val="0"/>
      <w:autoSpaceDE w:val="0"/>
      <w:autoSpaceDN w:val="0"/>
      <w:ind w:left="2592"/>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9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7845-219B-4E30-8359-1EDAA37D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 I</dc:creator>
  <cp:keywords/>
  <dc:description/>
  <cp:lastModifiedBy>andries chandra</cp:lastModifiedBy>
  <cp:revision>13</cp:revision>
  <cp:lastPrinted>2021-08-19T01:09:00Z</cp:lastPrinted>
  <dcterms:created xsi:type="dcterms:W3CDTF">2022-04-20T02:40:00Z</dcterms:created>
  <dcterms:modified xsi:type="dcterms:W3CDTF">2022-07-18T03:44:00Z</dcterms:modified>
</cp:coreProperties>
</file>